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923BF" w14:textId="77777777" w:rsidR="00B4471C" w:rsidRDefault="0075766F">
      <w:pPr>
        <w:tabs>
          <w:tab w:val="left" w:pos="2085"/>
        </w:tabs>
        <w:jc w:val="righ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E-mail: parma@parma.spb.ru</w:t>
      </w:r>
    </w:p>
    <w:p w14:paraId="5E3CFD6C" w14:textId="77777777" w:rsidR="00B4471C" w:rsidRDefault="0056348B">
      <w:pPr>
        <w:tabs>
          <w:tab w:val="left" w:pos="2085"/>
        </w:tabs>
        <w:jc w:val="right"/>
        <w:rPr>
          <w:rFonts w:ascii="Arial Narrow" w:hAnsi="Arial Narrow"/>
          <w:lang w:val="en-US"/>
        </w:rPr>
      </w:pPr>
      <w:hyperlink r:id="rId8" w:tooltip="http://www.parma.spb.ru" w:history="1">
        <w:r w:rsidR="0075766F">
          <w:rPr>
            <w:rStyle w:val="af7"/>
            <w:rFonts w:ascii="Arial Narrow" w:hAnsi="Arial Narrow"/>
            <w:lang w:val="en-US"/>
          </w:rPr>
          <w:t>www.parma.spb.ru</w:t>
        </w:r>
      </w:hyperlink>
    </w:p>
    <w:p w14:paraId="64D30A6C" w14:textId="77777777" w:rsidR="00B4471C" w:rsidRDefault="0056348B">
      <w:pPr>
        <w:tabs>
          <w:tab w:val="left" w:pos="2085"/>
        </w:tabs>
        <w:jc w:val="right"/>
        <w:rPr>
          <w:rFonts w:ascii="Arial Narrow" w:hAnsi="Arial Narrow"/>
          <w:lang w:val="en-US"/>
        </w:rPr>
      </w:pPr>
      <w:hyperlink r:id="rId9" w:tooltip="https://t.me/parma_spb" w:history="1">
        <w:r w:rsidR="0075766F">
          <w:rPr>
            <w:rStyle w:val="af7"/>
            <w:rFonts w:ascii="Arial Narrow" w:hAnsi="Arial Narrow"/>
            <w:lang w:val="en-US"/>
          </w:rPr>
          <w:t>https://t.me/parma_spb</w:t>
        </w:r>
      </w:hyperlink>
    </w:p>
    <w:p w14:paraId="0F43CA8C" w14:textId="77777777" w:rsidR="00B4471C" w:rsidRDefault="00B4471C">
      <w:pPr>
        <w:tabs>
          <w:tab w:val="left" w:pos="2085"/>
        </w:tabs>
        <w:jc w:val="right"/>
        <w:rPr>
          <w:rFonts w:ascii="Arial Narrow" w:hAnsi="Arial Narrow"/>
          <w:b/>
          <w:lang w:val="en-US"/>
        </w:rPr>
      </w:pPr>
    </w:p>
    <w:p w14:paraId="36BE1342" w14:textId="77777777" w:rsidR="00B4471C" w:rsidRDefault="00B4471C">
      <w:pPr>
        <w:tabs>
          <w:tab w:val="left" w:pos="2085"/>
        </w:tabs>
        <w:jc w:val="center"/>
        <w:rPr>
          <w:b/>
          <w:sz w:val="16"/>
          <w:szCs w:val="16"/>
          <w:lang w:val="en-US"/>
        </w:rPr>
      </w:pPr>
    </w:p>
    <w:p w14:paraId="34F59FDF" w14:textId="77777777" w:rsidR="00B4471C" w:rsidRDefault="0075766F">
      <w:pPr>
        <w:tabs>
          <w:tab w:val="left" w:pos="2085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Опросный лист №</w:t>
      </w:r>
      <w:r>
        <w:rPr>
          <w:rFonts w:ascii="Arial Narrow" w:hAnsi="Arial Narrow"/>
          <w:b/>
          <w:sz w:val="22"/>
          <w:szCs w:val="22"/>
        </w:rPr>
        <w:fldChar w:fldCharType="begin"/>
      </w:r>
      <w:bookmarkStart w:id="0" w:name="ТекстовоеПоле1"/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  <w:bookmarkEnd w:id="0"/>
    </w:p>
    <w:p w14:paraId="4E030022" w14:textId="77777777" w:rsidR="00B4471C" w:rsidRDefault="0075766F">
      <w:pPr>
        <w:tabs>
          <w:tab w:val="left" w:pos="2085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на регистратор электрических процессов цифровой "ПАРМА РП 4.11"</w:t>
      </w:r>
    </w:p>
    <w:p w14:paraId="6428F530" w14:textId="77777777" w:rsidR="00B4471C" w:rsidRDefault="0075766F">
      <w:pPr>
        <w:tabs>
          <w:tab w:val="left" w:pos="2085"/>
          <w:tab w:val="center" w:pos="5032"/>
          <w:tab w:val="left" w:pos="7407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(регистрация аварийных событий)</w:t>
      </w:r>
    </w:p>
    <w:p w14:paraId="12530E4D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Полное наименование объекта, организации, энергосистемы:</w:t>
      </w:r>
    </w:p>
    <w:p w14:paraId="17586DFA" w14:textId="77777777" w:rsidR="00B4471C" w:rsidRDefault="0075766F">
      <w:pPr>
        <w:pStyle w:val="aff"/>
        <w:tabs>
          <w:tab w:val="left" w:pos="2085"/>
        </w:tabs>
        <w:spacing w:before="240"/>
        <w:ind w:left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fldChar w:fldCharType="begin"/>
      </w:r>
      <w:bookmarkStart w:id="1" w:name="ТекстовоеПоле5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1"/>
    </w:p>
    <w:p w14:paraId="367FC6AB" w14:textId="77777777" w:rsidR="00B4471C" w:rsidRDefault="0075766F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 в опросном листе необходимо отметить (знаком–</w:t>
      </w:r>
      <w:bookmarkStart w:id="2" w:name="_Hlk176275259"/>
      <w:r>
        <w:rPr>
          <w:rFonts w:ascii="Arial Narrow" w:hAnsi="Arial Narrow"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18"/>
            <w:szCs w:val="18"/>
          </w:rPr>
          <w:id w:val="-1707786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bookmarkEnd w:id="2"/>
      <w:r>
        <w:rPr>
          <w:rFonts w:ascii="Arial Narrow" w:hAnsi="Arial Narrow"/>
          <w:sz w:val="18"/>
          <w:szCs w:val="18"/>
        </w:rPr>
        <w:t>) выбранные позиции или вписать требуемые параметры.</w:t>
      </w:r>
    </w:p>
    <w:p w14:paraId="5EF56676" w14:textId="77777777" w:rsidR="00B4471C" w:rsidRDefault="00B4471C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6"/>
          <w:szCs w:val="16"/>
        </w:rPr>
      </w:pPr>
    </w:p>
    <w:p w14:paraId="07689CA1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Состав регистратора ПАРМА РП 4.11:</w:t>
      </w:r>
    </w:p>
    <w:tbl>
      <w:tblPr>
        <w:tblStyle w:val="af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667"/>
      </w:tblGrid>
      <w:tr w:rsidR="00B4471C" w14:paraId="68B15527" w14:textId="77777777">
        <w:trPr>
          <w:trHeight w:val="249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D8535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Наименование блока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2F59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Кол-во, шт.</w:t>
            </w:r>
          </w:p>
        </w:tc>
      </w:tr>
      <w:tr w:rsidR="00B4471C" w14:paraId="62ED1C32" w14:textId="77777777">
        <w:trPr>
          <w:trHeight w:val="30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A19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Блок регистрации – БР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10C2E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" w:name="ТекстовоеПоле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  <w:tr w:rsidR="00B4471C" w14:paraId="2B8838EE" w14:textId="77777777">
        <w:trPr>
          <w:trHeight w:val="249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A20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Блок преобразователей аналоговых и дискретных сигналов – ПУ16/32М4</w:t>
            </w:r>
          </w:p>
          <w:p w14:paraId="18D8982E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(16 аналоговых входов и 32 дискретных входа)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2CCD1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4" w:name="ТекстовоеПоле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  <w:tr w:rsidR="00B4471C" w14:paraId="19902EA8" w14:textId="77777777">
        <w:trPr>
          <w:trHeight w:val="509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FCD57C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Блок преобразователей дискретных сигналов – БПД-128М4</w:t>
            </w:r>
          </w:p>
          <w:p w14:paraId="3596B36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(128 дискретных входов)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DBA47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5" w:name="ТекстовоеПоле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B5A960F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6"/>
          <w:szCs w:val="16"/>
        </w:rPr>
      </w:pPr>
    </w:p>
    <w:p w14:paraId="6D3B8BAC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206A379A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Количество блоков ПУ16/32М4 и БПД-128М4 определяется количеством контролируемых аналоговых и дискретных сигналов.</w:t>
      </w:r>
    </w:p>
    <w:p w14:paraId="25E3DB00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К одному блоку регистрации допускается подключение не более 11 блоков ПУ16/32М4 и/или БПД-128М4.</w:t>
      </w:r>
    </w:p>
    <w:p w14:paraId="3155507D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bookmarkStart w:id="6" w:name="_Hlk176180882"/>
      <w:r>
        <w:rPr>
          <w:rFonts w:ascii="Arial Narrow" w:hAnsi="Arial Narrow"/>
          <w:sz w:val="18"/>
          <w:szCs w:val="18"/>
        </w:rPr>
        <w:t>В одном стандартном шкафу двухстороннего обслуживания (В×Ш×Г) 2000×800×600 мм возможно размещение не более одного БР и шести блоков ПУ16/32М4 при использовании специализированных измерительных клемм вместо блоков испытательных (см. п. 4.3). В случае необходимости применения в одном шкафу большего количества блоков ПУ16/32М4/БПД-128М4 требуется увеличение габаритов шкафа по согласованию с заводом-изготовителем.</w:t>
      </w:r>
    </w:p>
    <w:p w14:paraId="30FD9BCF" w14:textId="77777777" w:rsidR="00B4471C" w:rsidRDefault="0075766F">
      <w:pPr>
        <w:pStyle w:val="aff"/>
        <w:widowControl w:val="0"/>
        <w:tabs>
          <w:tab w:val="left" w:pos="2085"/>
        </w:tabs>
        <w:ind w:left="426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В случае применения серверного оборудования следует применять глубину шкафа 1000 или 800 мм, габариты требуется согласовать с изготовителем.</w:t>
      </w:r>
      <w:bookmarkEnd w:id="6"/>
    </w:p>
    <w:p w14:paraId="0C4F2A38" w14:textId="77777777" w:rsidR="00B4471C" w:rsidRDefault="00B4471C">
      <w:pPr>
        <w:tabs>
          <w:tab w:val="left" w:pos="2085"/>
        </w:tabs>
        <w:jc w:val="both"/>
        <w:rPr>
          <w:rFonts w:ascii="Arial Narrow" w:hAnsi="Arial Narrow"/>
          <w:sz w:val="18"/>
          <w:szCs w:val="18"/>
        </w:rPr>
      </w:pPr>
    </w:p>
    <w:p w14:paraId="54136DE6" w14:textId="77777777" w:rsidR="00B4471C" w:rsidRDefault="0075766F">
      <w:pPr>
        <w:tabs>
          <w:tab w:val="left" w:pos="709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Варианты максимальной комплектации шкафа в зависимости от исполнения регистратора</w:t>
      </w:r>
      <w:r>
        <w:rPr>
          <w:rFonts w:ascii="Arial Narrow" w:hAnsi="Arial Narrow"/>
          <w:b/>
          <w:bCs/>
          <w:sz w:val="18"/>
          <w:szCs w:val="18"/>
        </w:rPr>
        <w:t xml:space="preserve"> РП 4.11 исп.1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086BFC4E" w14:textId="77777777" w:rsidR="00B4471C" w:rsidRDefault="0075766F">
      <w:pPr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-1хБР+4хПУ c блоками испытательными;</w:t>
      </w:r>
    </w:p>
    <w:p w14:paraId="31BAF775" w14:textId="77777777" w:rsidR="00B4471C" w:rsidRDefault="0075766F">
      <w:pPr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-1хБР+6хПУ без блоков испытательных;</w:t>
      </w:r>
    </w:p>
    <w:p w14:paraId="6CB4030A" w14:textId="77777777" w:rsidR="00B4471C" w:rsidRDefault="0075766F">
      <w:pPr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Варианты максимальной комплектации шкафа в зависимости от исполнения регистратора</w:t>
      </w:r>
      <w:r>
        <w:rPr>
          <w:rFonts w:ascii="Arial Narrow" w:hAnsi="Arial Narrow"/>
          <w:b/>
          <w:bCs/>
          <w:sz w:val="18"/>
          <w:szCs w:val="18"/>
        </w:rPr>
        <w:t xml:space="preserve"> РП 4.11 исп.2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50E59809" w14:textId="77777777" w:rsidR="00B4471C" w:rsidRDefault="0075766F">
      <w:pPr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-1хБР+4хПУ+1хБПД c блоками испытательными;</w:t>
      </w:r>
    </w:p>
    <w:p w14:paraId="13065F6C" w14:textId="77777777" w:rsidR="00B4471C" w:rsidRDefault="0075766F">
      <w:pPr>
        <w:pStyle w:val="aff"/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-1хБР+6хПУ (в шкаф 2000х800х600) без блоков испытательных;</w:t>
      </w:r>
    </w:p>
    <w:p w14:paraId="76877704" w14:textId="77777777" w:rsidR="00B4471C" w:rsidRDefault="0075766F">
      <w:pPr>
        <w:tabs>
          <w:tab w:val="left" w:pos="142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-1хБР+8хПУ (в шкаф 2000х800х800) без блоков испытательных.</w:t>
      </w:r>
    </w:p>
    <w:p w14:paraId="45EDCAEA" w14:textId="77777777" w:rsidR="00B4471C" w:rsidRDefault="00B4471C">
      <w:pPr>
        <w:pStyle w:val="aff"/>
        <w:tabs>
          <w:tab w:val="left" w:pos="142"/>
          <w:tab w:val="left" w:pos="2085"/>
        </w:tabs>
        <w:ind w:left="426" w:firstLine="426"/>
        <w:jc w:val="both"/>
        <w:rPr>
          <w:rFonts w:ascii="Arial Narrow" w:hAnsi="Arial Narrow"/>
          <w:sz w:val="18"/>
          <w:szCs w:val="18"/>
          <w:highlight w:val="yellow"/>
        </w:rPr>
      </w:pPr>
    </w:p>
    <w:p w14:paraId="4E8E5397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конструктиву шкафа</w:t>
      </w:r>
    </w:p>
    <w:p w14:paraId="4529A6DD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Габаритные размеры шкафа </w:t>
      </w:r>
      <w:bookmarkStart w:id="7" w:name="_Hlk176249098"/>
      <w:r>
        <w:rPr>
          <w:rFonts w:ascii="Arial Narrow" w:hAnsi="Arial Narrow"/>
          <w:sz w:val="22"/>
          <w:szCs w:val="22"/>
        </w:rPr>
        <w:t>без учёта цоколя, рым-болтов, ручек, козырька, и боковых стенок</w:t>
      </w:r>
      <w:bookmarkEnd w:id="7"/>
      <w:r>
        <w:rPr>
          <w:rFonts w:ascii="Arial Narrow" w:hAnsi="Arial Narrow"/>
          <w:sz w:val="22"/>
          <w:szCs w:val="22"/>
        </w:rPr>
        <w:t xml:space="preserve"> (В×Ш×Г, мм):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468"/>
        <w:gridCol w:w="1383"/>
        <w:gridCol w:w="4136"/>
      </w:tblGrid>
      <w:tr w:rsidR="0075766F" w14:paraId="14316757" w14:textId="77777777" w:rsidTr="0075766F">
        <w:trPr>
          <w:trHeight w:val="249"/>
        </w:trPr>
        <w:tc>
          <w:tcPr>
            <w:tcW w:w="1077" w:type="dxa"/>
          </w:tcPr>
          <w:p w14:paraId="69F35269" w14:textId="68B05D5C" w:rsidR="0075766F" w:rsidRDefault="0075766F" w:rsidP="0075766F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68" w:type="dxa"/>
            <w:vAlign w:val="center"/>
          </w:tcPr>
          <w:p w14:paraId="36AD7617" w14:textId="348ABBD2" w:rsidR="0075766F" w:rsidRDefault="0075766F" w:rsidP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2000×800×600</w:t>
            </w:r>
          </w:p>
        </w:tc>
        <w:tc>
          <w:tcPr>
            <w:tcW w:w="1383" w:type="dxa"/>
          </w:tcPr>
          <w:p w14:paraId="37981212" w14:textId="3DDAFD1D" w:rsidR="0075766F" w:rsidRDefault="0075766F" w:rsidP="0075766F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72FD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FD7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A72FD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5FF9FB7A" w14:textId="7C525CA2" w:rsidR="0075766F" w:rsidRDefault="0075766F" w:rsidP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 xml:space="preserve">другой: 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8" w:name="ТекстовоеПоле7"/>
            <w:r w:rsidRPr="0089480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94806">
              <w:rPr>
                <w:rFonts w:ascii="Arial Narrow" w:hAnsi="Arial Narrow"/>
                <w:sz w:val="22"/>
                <w:szCs w:val="22"/>
              </w:rPr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  <w:r w:rsidRPr="00894806">
              <w:rPr>
                <w:rFonts w:ascii="Arial Narrow" w:hAnsi="Arial Narrow"/>
                <w:sz w:val="22"/>
                <w:szCs w:val="22"/>
              </w:rPr>
              <w:t>х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9" w:name="ТекстовоеПоле8"/>
            <w:r w:rsidRPr="0089480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94806">
              <w:rPr>
                <w:rFonts w:ascii="Arial Narrow" w:hAnsi="Arial Narrow"/>
                <w:sz w:val="22"/>
                <w:szCs w:val="22"/>
              </w:rPr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  <w:proofErr w:type="spellStart"/>
            <w:r w:rsidRPr="00894806">
              <w:rPr>
                <w:rFonts w:ascii="Arial Narrow" w:hAnsi="Arial Narrow"/>
                <w:sz w:val="22"/>
                <w:szCs w:val="22"/>
              </w:rPr>
              <w:t>х</w:t>
            </w:r>
            <w:proofErr w:type="spellEnd"/>
            <w:r w:rsidRPr="008948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10" w:name="ТекстовоеПоле9"/>
            <w:r w:rsidRPr="0089480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94806">
              <w:rPr>
                <w:rFonts w:ascii="Arial Narrow" w:hAnsi="Arial Narrow"/>
                <w:sz w:val="22"/>
                <w:szCs w:val="22"/>
              </w:rPr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75766F" w14:paraId="0FB99045" w14:textId="77777777" w:rsidTr="0075766F">
        <w:trPr>
          <w:trHeight w:val="316"/>
        </w:trPr>
        <w:tc>
          <w:tcPr>
            <w:tcW w:w="1077" w:type="dxa"/>
          </w:tcPr>
          <w:p w14:paraId="46563D49" w14:textId="0DBCFD37" w:rsidR="0075766F" w:rsidRDefault="0075766F" w:rsidP="0075766F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1038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0382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41038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68" w:type="dxa"/>
            <w:vAlign w:val="center"/>
          </w:tcPr>
          <w:p w14:paraId="7579FAB3" w14:textId="244362CB" w:rsidR="0075766F" w:rsidRDefault="0075766F" w:rsidP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10</w:t>
            </w:r>
            <w:r w:rsidRPr="00894806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  <w:r w:rsidRPr="00894806">
              <w:rPr>
                <w:rFonts w:ascii="Arial Narrow" w:hAnsi="Arial Narrow"/>
                <w:sz w:val="22"/>
                <w:szCs w:val="22"/>
              </w:rPr>
              <w:t>0×800×400 (навесной)</w:t>
            </w:r>
          </w:p>
        </w:tc>
        <w:tc>
          <w:tcPr>
            <w:tcW w:w="1383" w:type="dxa"/>
          </w:tcPr>
          <w:p w14:paraId="6393956B" w14:textId="3A2228C5" w:rsidR="0075766F" w:rsidRDefault="0075766F" w:rsidP="0075766F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A72FD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FD7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A72FD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6" w:type="dxa"/>
            <w:vAlign w:val="center"/>
          </w:tcPr>
          <w:p w14:paraId="2FD81565" w14:textId="796FC161" w:rsidR="0075766F" w:rsidRDefault="0075766F" w:rsidP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шкаф не требуется</w:t>
            </w:r>
          </w:p>
        </w:tc>
      </w:tr>
      <w:tr w:rsidR="00B4471C" w14:paraId="479E6979" w14:textId="77777777">
        <w:trPr>
          <w:trHeight w:val="91"/>
        </w:trPr>
        <w:tc>
          <w:tcPr>
            <w:tcW w:w="1077" w:type="dxa"/>
            <w:vAlign w:val="center"/>
          </w:tcPr>
          <w:p w14:paraId="5CE072F8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468" w:type="dxa"/>
            <w:vAlign w:val="center"/>
          </w:tcPr>
          <w:p w14:paraId="29A76E02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383" w:type="dxa"/>
            <w:vAlign w:val="center"/>
          </w:tcPr>
          <w:p w14:paraId="17341B5F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136" w:type="dxa"/>
            <w:vAlign w:val="center"/>
          </w:tcPr>
          <w:p w14:paraId="450ABA6B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23410F31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11F0822D" w14:textId="77777777" w:rsidR="00B4471C" w:rsidRDefault="0075766F">
      <w:pPr>
        <w:pStyle w:val="aff"/>
        <w:tabs>
          <w:tab w:val="left" w:pos="2085"/>
        </w:tabs>
        <w:spacing w:line="360" w:lineRule="auto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В случае применения 1-2 ПУ исп.2 используется шкаф 1000×800×400 (навесной).</w:t>
      </w:r>
    </w:p>
    <w:p w14:paraId="52BEB4BD" w14:textId="77777777" w:rsidR="00B4471C" w:rsidRDefault="00B4471C">
      <w:pPr>
        <w:pStyle w:val="aff"/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10"/>
          <w:szCs w:val="10"/>
        </w:rPr>
      </w:pPr>
    </w:p>
    <w:p w14:paraId="79289FEE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Цвет шкафа: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475"/>
        <w:gridCol w:w="1389"/>
        <w:gridCol w:w="4118"/>
      </w:tblGrid>
      <w:tr w:rsidR="0056348B" w14:paraId="4B5751F9" w14:textId="77777777" w:rsidTr="0075766F">
        <w:trPr>
          <w:trHeight w:val="249"/>
        </w:trPr>
        <w:tc>
          <w:tcPr>
            <w:tcW w:w="1082" w:type="dxa"/>
            <w:vAlign w:val="center"/>
          </w:tcPr>
          <w:p w14:paraId="268C7588" w14:textId="47299819" w:rsidR="0056348B" w:rsidRPr="003B2E0F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395A39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5A39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395A39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5" w:type="dxa"/>
            <w:vAlign w:val="center"/>
          </w:tcPr>
          <w:p w14:paraId="7585B6D9" w14:textId="623AAFD4" w:rsidR="0056348B" w:rsidRPr="003B2E0F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RAL7035</w:t>
            </w:r>
          </w:p>
        </w:tc>
        <w:tc>
          <w:tcPr>
            <w:tcW w:w="1389" w:type="dxa"/>
            <w:vAlign w:val="center"/>
          </w:tcPr>
          <w:p w14:paraId="25C497DF" w14:textId="538DBFBD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C77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C7726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1C772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18" w:type="dxa"/>
            <w:vAlign w:val="center"/>
          </w:tcPr>
          <w:p w14:paraId="0203155D" w14:textId="595AB71B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 xml:space="preserve">другой: RAL 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1" w:name="ТекстовоеПоле6"/>
            <w:r w:rsidRPr="0089480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94806">
              <w:rPr>
                <w:rFonts w:ascii="Arial Narrow" w:hAnsi="Arial Narrow"/>
                <w:sz w:val="22"/>
                <w:szCs w:val="22"/>
              </w:rPr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  <w:tr w:rsidR="0056348B" w14:paraId="3FB8A6EC" w14:textId="77777777" w:rsidTr="0075766F">
        <w:trPr>
          <w:trHeight w:val="316"/>
        </w:trPr>
        <w:tc>
          <w:tcPr>
            <w:tcW w:w="1082" w:type="dxa"/>
            <w:vAlign w:val="center"/>
          </w:tcPr>
          <w:p w14:paraId="6FF09858" w14:textId="4AF349F2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C772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C7726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1C772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5" w:type="dxa"/>
            <w:vAlign w:val="center"/>
          </w:tcPr>
          <w:p w14:paraId="7C116578" w14:textId="7268A90B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шкаф не требуется</w:t>
            </w:r>
          </w:p>
        </w:tc>
        <w:tc>
          <w:tcPr>
            <w:tcW w:w="1389" w:type="dxa"/>
            <w:vAlign w:val="center"/>
          </w:tcPr>
          <w:p w14:paraId="426EB663" w14:textId="72C9B578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2C57CF4E" w14:textId="5047EFDC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9E87F6E" w14:textId="77777777" w:rsidR="00B4471C" w:rsidRDefault="00B4471C">
      <w:pPr>
        <w:pStyle w:val="aff"/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</w:p>
    <w:p w14:paraId="576D74AE" w14:textId="77777777" w:rsidR="00B4471C" w:rsidRDefault="00B4471C">
      <w:pPr>
        <w:pStyle w:val="aff"/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</w:p>
    <w:p w14:paraId="1D220943" w14:textId="77777777" w:rsidR="00B4471C" w:rsidRDefault="00B4471C">
      <w:pPr>
        <w:pStyle w:val="aff"/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</w:p>
    <w:p w14:paraId="3DC9FED8" w14:textId="77777777" w:rsidR="00B4471C" w:rsidRPr="003F5B2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 w:rsidRPr="003F5B2C">
        <w:rPr>
          <w:rFonts w:ascii="Arial Narrow" w:hAnsi="Arial Narrow"/>
          <w:sz w:val="22"/>
          <w:szCs w:val="22"/>
        </w:rPr>
        <w:t>Высота цоколя, мм (только для напольного исполнения шкафа):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52"/>
        <w:gridCol w:w="1388"/>
        <w:gridCol w:w="4134"/>
      </w:tblGrid>
      <w:tr w:rsidR="003F5B2C" w14:paraId="69543273" w14:textId="77777777" w:rsidTr="003A1865">
        <w:trPr>
          <w:trHeight w:val="129"/>
        </w:trPr>
        <w:tc>
          <w:tcPr>
            <w:tcW w:w="1080" w:type="dxa"/>
          </w:tcPr>
          <w:p w14:paraId="09428475" w14:textId="4285E88C" w:rsidR="003F5B2C" w:rsidRDefault="002D5BBC" w:rsidP="003F5B2C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57E023C4" w14:textId="6DEA82AE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388" w:type="dxa"/>
            <w:vAlign w:val="center"/>
          </w:tcPr>
          <w:p w14:paraId="4CC8F6EF" w14:textId="31EA30E0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4171B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171B1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4171B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4" w:type="dxa"/>
            <w:vAlign w:val="center"/>
          </w:tcPr>
          <w:p w14:paraId="54B61BC5" w14:textId="462932E2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цоколь не требуется</w:t>
            </w:r>
          </w:p>
        </w:tc>
      </w:tr>
      <w:tr w:rsidR="003F5B2C" w14:paraId="6AA1684E" w14:textId="77777777" w:rsidTr="003A1865">
        <w:trPr>
          <w:trHeight w:val="331"/>
        </w:trPr>
        <w:tc>
          <w:tcPr>
            <w:tcW w:w="1080" w:type="dxa"/>
          </w:tcPr>
          <w:p w14:paraId="5E205678" w14:textId="39CF0C83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715D7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5D7B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715D7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19A21AA1" w14:textId="7C7B7E6A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388" w:type="dxa"/>
            <w:vAlign w:val="center"/>
          </w:tcPr>
          <w:p w14:paraId="7AE44E94" w14:textId="21BDE676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34" w:type="dxa"/>
            <w:vAlign w:val="center"/>
          </w:tcPr>
          <w:p w14:paraId="23A77788" w14:textId="00784A10" w:rsidR="003F5B2C" w:rsidRPr="00AE2122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trike/>
                <w:sz w:val="22"/>
                <w:szCs w:val="22"/>
                <w:highlight w:val="red"/>
              </w:rPr>
            </w:pPr>
          </w:p>
        </w:tc>
      </w:tr>
      <w:tr w:rsidR="00B4471C" w14:paraId="6B3214BB" w14:textId="77777777">
        <w:trPr>
          <w:trHeight w:val="147"/>
        </w:trPr>
        <w:tc>
          <w:tcPr>
            <w:tcW w:w="1080" w:type="dxa"/>
            <w:vAlign w:val="center"/>
          </w:tcPr>
          <w:p w14:paraId="4D2B789D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452" w:type="dxa"/>
            <w:vAlign w:val="center"/>
          </w:tcPr>
          <w:p w14:paraId="17BEF7AE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388" w:type="dxa"/>
            <w:vAlign w:val="center"/>
          </w:tcPr>
          <w:p w14:paraId="14307D1E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134" w:type="dxa"/>
            <w:vAlign w:val="center"/>
          </w:tcPr>
          <w:p w14:paraId="233CB680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7B5227AA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bookmarkStart w:id="12" w:name="_Hlk171584958"/>
      <w:r>
        <w:rPr>
          <w:rFonts w:ascii="Arial Narrow" w:hAnsi="Arial Narrow"/>
          <w:sz w:val="22"/>
          <w:szCs w:val="22"/>
        </w:rPr>
        <w:t>Цвет цоколя (только для напольного исполнения шкафа):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475"/>
        <w:gridCol w:w="1386"/>
        <w:gridCol w:w="4124"/>
      </w:tblGrid>
      <w:tr w:rsidR="0056348B" w14:paraId="2FF33A04" w14:textId="77777777" w:rsidTr="003A1865">
        <w:trPr>
          <w:trHeight w:val="249"/>
        </w:trPr>
        <w:tc>
          <w:tcPr>
            <w:tcW w:w="1079" w:type="dxa"/>
          </w:tcPr>
          <w:bookmarkEnd w:id="12"/>
          <w:p w14:paraId="19C8ADF4" w14:textId="1521F9C6" w:rsidR="0056348B" w:rsidRPr="00AE2122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B356C0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56C0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B356C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5" w:type="dxa"/>
            <w:vAlign w:val="center"/>
          </w:tcPr>
          <w:p w14:paraId="42C63398" w14:textId="5377D6BA" w:rsidR="0056348B" w:rsidRPr="00AE2122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RAL7022</w:t>
            </w:r>
          </w:p>
        </w:tc>
        <w:tc>
          <w:tcPr>
            <w:tcW w:w="1386" w:type="dxa"/>
          </w:tcPr>
          <w:p w14:paraId="48B632C6" w14:textId="05B4D628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609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609A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66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24" w:type="dxa"/>
            <w:vAlign w:val="center"/>
          </w:tcPr>
          <w:p w14:paraId="10C6A6A1" w14:textId="60C4914C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 xml:space="preserve">другой: RAL 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3" w:name="ТекстовоеПоле10"/>
            <w:r w:rsidRPr="0089480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894806">
              <w:rPr>
                <w:rFonts w:ascii="Arial Narrow" w:hAnsi="Arial Narrow"/>
                <w:sz w:val="22"/>
                <w:szCs w:val="22"/>
              </w:rPr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894806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56348B" w14:paraId="63828F95" w14:textId="77777777" w:rsidTr="003A1865">
        <w:trPr>
          <w:trHeight w:val="316"/>
        </w:trPr>
        <w:tc>
          <w:tcPr>
            <w:tcW w:w="1079" w:type="dxa"/>
          </w:tcPr>
          <w:p w14:paraId="210588E4" w14:textId="4C9AB765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6609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609A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660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5" w:type="dxa"/>
            <w:vAlign w:val="center"/>
          </w:tcPr>
          <w:p w14:paraId="6C6159B5" w14:textId="667A8E28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цоколь не требуется</w:t>
            </w:r>
          </w:p>
        </w:tc>
        <w:tc>
          <w:tcPr>
            <w:tcW w:w="1386" w:type="dxa"/>
          </w:tcPr>
          <w:p w14:paraId="6DBB6E83" w14:textId="50AC4AEE" w:rsidR="0056348B" w:rsidRDefault="0056348B" w:rsidP="0056348B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24" w:type="dxa"/>
            <w:vAlign w:val="center"/>
          </w:tcPr>
          <w:p w14:paraId="4A8B77DF" w14:textId="2E5A1389" w:rsidR="0056348B" w:rsidRDefault="0056348B" w:rsidP="0056348B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2CB44B6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Обслуживание шкафа (только для напольного исполнения шкафа):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3473"/>
        <w:gridCol w:w="1382"/>
        <w:gridCol w:w="4123"/>
      </w:tblGrid>
      <w:tr w:rsidR="003F5B2C" w14:paraId="634718C0" w14:textId="77777777" w:rsidTr="003A1865">
        <w:trPr>
          <w:trHeight w:val="64"/>
        </w:trPr>
        <w:tc>
          <w:tcPr>
            <w:tcW w:w="1076" w:type="dxa"/>
          </w:tcPr>
          <w:p w14:paraId="6B17BE13" w14:textId="70C82F1A" w:rsidR="003F5B2C" w:rsidRDefault="003F5B2C" w:rsidP="003F5B2C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3" w:type="dxa"/>
          </w:tcPr>
          <w:p w14:paraId="08E3D571" w14:textId="5A691296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одно</w:t>
            </w:r>
            <w:r w:rsidRPr="00894806">
              <w:rPr>
                <w:rFonts w:ascii="Arial Narrow" w:hAnsi="Arial Narrow"/>
                <w:sz w:val="22"/>
                <w:szCs w:val="22"/>
              </w:rPr>
              <w:t>стороннее</w:t>
            </w:r>
          </w:p>
        </w:tc>
        <w:tc>
          <w:tcPr>
            <w:tcW w:w="1382" w:type="dxa"/>
            <w:vAlign w:val="center"/>
          </w:tcPr>
          <w:p w14:paraId="27801151" w14:textId="33AE835A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23" w:type="dxa"/>
            <w:vAlign w:val="center"/>
          </w:tcPr>
          <w:p w14:paraId="77250BEA" w14:textId="027AA63B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двухстороннее</w:t>
            </w:r>
          </w:p>
        </w:tc>
      </w:tr>
    </w:tbl>
    <w:p w14:paraId="398D6A9F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Конструктивное исполнение передней двери (только для напольного исполнения шкафа):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63"/>
        <w:gridCol w:w="1387"/>
        <w:gridCol w:w="4134"/>
      </w:tblGrid>
      <w:tr w:rsidR="003F5B2C" w14:paraId="285A8E4C" w14:textId="77777777" w:rsidTr="003F5B2C">
        <w:trPr>
          <w:trHeight w:val="314"/>
        </w:trPr>
        <w:tc>
          <w:tcPr>
            <w:tcW w:w="1080" w:type="dxa"/>
            <w:vAlign w:val="center"/>
          </w:tcPr>
          <w:p w14:paraId="01402CAF" w14:textId="74659EF7" w:rsidR="003F5B2C" w:rsidRDefault="003F5B2C" w:rsidP="003F5B2C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15FEDDAA" w14:textId="3384CFD9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обзорная</w:t>
            </w:r>
          </w:p>
        </w:tc>
        <w:tc>
          <w:tcPr>
            <w:tcW w:w="1387" w:type="dxa"/>
            <w:vAlign w:val="center"/>
          </w:tcPr>
          <w:p w14:paraId="6D8A7D0D" w14:textId="27F4420E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4" w:type="dxa"/>
            <w:vAlign w:val="center"/>
          </w:tcPr>
          <w:p w14:paraId="74EC4D33" w14:textId="15A7F8D4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глухая одностворчатая</w:t>
            </w:r>
          </w:p>
        </w:tc>
      </w:tr>
    </w:tbl>
    <w:p w14:paraId="3511BB53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Конструктивное исполнение задней двери (только для напольного исполнения шкафа):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474"/>
        <w:gridCol w:w="1384"/>
        <w:gridCol w:w="4127"/>
      </w:tblGrid>
      <w:tr w:rsidR="003F5B2C" w14:paraId="70B4C256" w14:textId="77777777" w:rsidTr="003F5B2C">
        <w:trPr>
          <w:trHeight w:val="249"/>
        </w:trPr>
        <w:tc>
          <w:tcPr>
            <w:tcW w:w="1079" w:type="dxa"/>
            <w:vAlign w:val="center"/>
          </w:tcPr>
          <w:p w14:paraId="044C1E19" w14:textId="72C24985" w:rsidR="003F5B2C" w:rsidRDefault="003F5B2C" w:rsidP="003F5B2C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14:paraId="772B485F" w14:textId="5B9EFE45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двухстворчатая</w:t>
            </w:r>
          </w:p>
        </w:tc>
        <w:tc>
          <w:tcPr>
            <w:tcW w:w="1384" w:type="dxa"/>
            <w:vAlign w:val="center"/>
          </w:tcPr>
          <w:p w14:paraId="5284538E" w14:textId="36511CE1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27" w:type="dxa"/>
            <w:vAlign w:val="center"/>
          </w:tcPr>
          <w:p w14:paraId="39864FEB" w14:textId="4C7F1003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глухая одностворчатая</w:t>
            </w:r>
          </w:p>
        </w:tc>
      </w:tr>
    </w:tbl>
    <w:p w14:paraId="61904085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bookmarkStart w:id="14" w:name="_Hlk171353866"/>
      <w:r>
        <w:rPr>
          <w:rFonts w:ascii="Arial Narrow" w:hAnsi="Arial Narrow"/>
          <w:sz w:val="22"/>
          <w:szCs w:val="22"/>
        </w:rPr>
        <w:t>Подвод внешних кабелей: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83"/>
        <w:gridCol w:w="3467"/>
        <w:gridCol w:w="1391"/>
        <w:gridCol w:w="4123"/>
      </w:tblGrid>
      <w:tr w:rsidR="003F5B2C" w14:paraId="068E2508" w14:textId="77777777">
        <w:trPr>
          <w:trHeight w:val="115"/>
        </w:trPr>
        <w:tc>
          <w:tcPr>
            <w:tcW w:w="10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bookmarkEnd w:id="14"/>
          <w:p w14:paraId="76082214" w14:textId="5E4C77CA" w:rsidR="003F5B2C" w:rsidRDefault="003F5B2C" w:rsidP="003F5B2C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1104B75" w14:textId="27F8E5F9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снизу шкафа</w:t>
            </w:r>
          </w:p>
        </w:tc>
        <w:tc>
          <w:tcPr>
            <w:tcW w:w="1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2B9A73" w14:textId="6D12E3E4" w:rsidR="003F5B2C" w:rsidRDefault="003F5B2C" w:rsidP="003F5B2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D10A89" w14:textId="6C1254B1" w:rsidR="003F5B2C" w:rsidRDefault="003F5B2C" w:rsidP="003F5B2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894806">
              <w:rPr>
                <w:rFonts w:ascii="Arial Narrow" w:hAnsi="Arial Narrow"/>
                <w:sz w:val="22"/>
                <w:szCs w:val="22"/>
              </w:rPr>
              <w:t>сверху шкафа</w:t>
            </w:r>
          </w:p>
        </w:tc>
      </w:tr>
    </w:tbl>
    <w:p w14:paraId="162F4FBE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8"/>
          <w:szCs w:val="18"/>
        </w:rPr>
      </w:pPr>
    </w:p>
    <w:p w14:paraId="3012E977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609351F8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По умолчанию шкаф изготавливается для условий размещения соответствующих УХЛ4 по ГОСТ 15150-69 </w:t>
      </w:r>
      <w:bookmarkStart w:id="15" w:name="_Hlk175911120"/>
      <w:r>
        <w:rPr>
          <w:rFonts w:ascii="Arial Narrow" w:hAnsi="Arial Narrow"/>
          <w:sz w:val="18"/>
          <w:szCs w:val="18"/>
        </w:rPr>
        <w:t xml:space="preserve">и степени защиты не менее </w:t>
      </w:r>
      <w:r>
        <w:rPr>
          <w:rFonts w:ascii="Arial Narrow" w:hAnsi="Arial Narrow"/>
          <w:sz w:val="18"/>
          <w:szCs w:val="18"/>
          <w:lang w:val="en-US"/>
        </w:rPr>
        <w:t>IP</w:t>
      </w:r>
      <w:r>
        <w:rPr>
          <w:rFonts w:ascii="Arial Narrow" w:hAnsi="Arial Narrow"/>
          <w:sz w:val="18"/>
          <w:szCs w:val="18"/>
        </w:rPr>
        <w:t>54 по ГОСТ 14254. В случае особенных условий эксплуатации или степени защиты необходимо указать дополнительные требования в пункте 13 опросного листа.</w:t>
      </w:r>
      <w:bookmarkEnd w:id="15"/>
    </w:p>
    <w:p w14:paraId="0EBC8BD6" w14:textId="77777777" w:rsidR="00B4471C" w:rsidRDefault="00B4471C">
      <w:pPr>
        <w:pStyle w:val="aff"/>
        <w:tabs>
          <w:tab w:val="left" w:pos="2085"/>
        </w:tabs>
        <w:ind w:left="0" w:firstLine="709"/>
        <w:jc w:val="both"/>
        <w:rPr>
          <w:rFonts w:ascii="Arial Narrow" w:hAnsi="Arial Narrow"/>
          <w:sz w:val="16"/>
          <w:szCs w:val="16"/>
        </w:rPr>
      </w:pPr>
    </w:p>
    <w:p w14:paraId="724D4411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Средства синхронизации времени</w:t>
      </w:r>
    </w:p>
    <w:p w14:paraId="19392A47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Варианты синхронизации 1 блока регистрации: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79"/>
        <w:gridCol w:w="1387"/>
        <w:gridCol w:w="4118"/>
      </w:tblGrid>
      <w:tr w:rsidR="00B4471C" w14:paraId="37BAB168" w14:textId="77777777">
        <w:trPr>
          <w:trHeight w:val="254"/>
        </w:trPr>
        <w:tc>
          <w:tcPr>
            <w:tcW w:w="1101" w:type="dxa"/>
            <w:vAlign w:val="center"/>
          </w:tcPr>
          <w:p w14:paraId="4117A110" w14:textId="6E42F8E1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28AB04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антенна ГЛОНАСС/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GPS</w:t>
            </w:r>
            <w:r>
              <w:rPr>
                <w:rFonts w:ascii="Arial Narrow" w:hAnsi="Arial Narrow"/>
                <w:sz w:val="22"/>
                <w:szCs w:val="22"/>
              </w:rPr>
              <w:t xml:space="preserve"> (кабель антенны –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16" w:name="ТекстовоеПоле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 Narrow" w:hAnsi="Arial Narrow"/>
                <w:sz w:val="22"/>
                <w:szCs w:val="22"/>
              </w:rPr>
              <w:t xml:space="preserve"> м)</w:t>
            </w:r>
          </w:p>
        </w:tc>
        <w:tc>
          <w:tcPr>
            <w:tcW w:w="1418" w:type="dxa"/>
            <w:vAlign w:val="center"/>
          </w:tcPr>
          <w:p w14:paraId="5D99D9AD" w14:textId="00F3FCEA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vAlign w:val="center"/>
          </w:tcPr>
          <w:p w14:paraId="7240B708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внешнего источника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IRIG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</w:t>
            </w:r>
          </w:p>
        </w:tc>
      </w:tr>
      <w:tr w:rsidR="00B4471C" w14:paraId="7F0812AE" w14:textId="77777777">
        <w:trPr>
          <w:trHeight w:val="446"/>
        </w:trPr>
        <w:tc>
          <w:tcPr>
            <w:tcW w:w="1101" w:type="dxa"/>
            <w:vAlign w:val="center"/>
          </w:tcPr>
          <w:p w14:paraId="1034B43B" w14:textId="70851816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0F2FFE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внешнего приёмника "ПАРМА РВ9.01" (установлен в шкафу № </w:t>
            </w:r>
          </w:p>
          <w:p w14:paraId="1550B4F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17" w:name="ТекстовоеПоле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43B0BFF" w14:textId="39231050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vAlign w:val="center"/>
          </w:tcPr>
          <w:p w14:paraId="78480C2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от внешнего сервера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SNTP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3C1929F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8"/>
          <w:szCs w:val="18"/>
        </w:rPr>
      </w:pPr>
    </w:p>
    <w:p w14:paraId="6422CFE0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268DB6CB" w14:textId="77777777" w:rsidR="00B4471C" w:rsidRDefault="0075766F">
      <w:pPr>
        <w:pStyle w:val="aff"/>
        <w:tabs>
          <w:tab w:val="left" w:pos="2085"/>
        </w:tabs>
        <w:ind w:left="0" w:firstLine="42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Длина кабеля антенны может быть выбрана в пределах от 20 до 150 метров.</w:t>
      </w:r>
    </w:p>
    <w:p w14:paraId="25AA4B3C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При необходимости синхронизации двух и более регистраторов, либо в случае, когда расстояние от места установки антенны до блока регистрации превышает максимально допустимую длину антенного кабеля, целесообразно в качестве дополнительного оборудования заказывать приёмник "ПАРМА РВ9.01".</w:t>
      </w:r>
    </w:p>
    <w:p w14:paraId="11150D33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bookmarkStart w:id="18" w:name="_Hlk176180362"/>
      <w:r>
        <w:rPr>
          <w:rFonts w:ascii="Arial Narrow" w:hAnsi="Arial Narrow"/>
          <w:sz w:val="18"/>
          <w:szCs w:val="18"/>
        </w:rPr>
        <w:t>Точность синхронизации времени при использовании антенны ГЛОНАСС/</w:t>
      </w:r>
      <w:r>
        <w:rPr>
          <w:rFonts w:ascii="Arial Narrow" w:hAnsi="Arial Narrow"/>
          <w:sz w:val="18"/>
          <w:szCs w:val="18"/>
          <w:lang w:val="en-US"/>
        </w:rPr>
        <w:t>GPS</w:t>
      </w:r>
      <w:r>
        <w:rPr>
          <w:rFonts w:ascii="Arial Narrow" w:hAnsi="Arial Narrow"/>
          <w:sz w:val="18"/>
          <w:szCs w:val="18"/>
        </w:rPr>
        <w:t xml:space="preserve"> или приёмника "ПАРМА РВ9.01" составляет ±1 мкс. Если в качестве способа синхронизации времени выбран внешний сервер </w:t>
      </w:r>
      <w:r>
        <w:rPr>
          <w:rFonts w:ascii="Arial Narrow" w:hAnsi="Arial Narrow"/>
          <w:sz w:val="18"/>
          <w:szCs w:val="18"/>
          <w:lang w:val="en-US"/>
        </w:rPr>
        <w:t>SNTP</w:t>
      </w:r>
      <w:r>
        <w:rPr>
          <w:rFonts w:ascii="Arial Narrow" w:hAnsi="Arial Narrow"/>
          <w:sz w:val="18"/>
          <w:szCs w:val="18"/>
        </w:rPr>
        <w:t xml:space="preserve">, погрешность синхронизации зависит от топологии сети </w:t>
      </w:r>
      <w:r>
        <w:rPr>
          <w:rFonts w:ascii="Arial Narrow" w:hAnsi="Arial Narrow"/>
          <w:sz w:val="18"/>
          <w:szCs w:val="18"/>
          <w:lang w:val="en-US"/>
        </w:rPr>
        <w:t>Ethernet</w:t>
      </w:r>
      <w:r>
        <w:rPr>
          <w:rFonts w:ascii="Arial Narrow" w:hAnsi="Arial Narrow"/>
          <w:sz w:val="18"/>
          <w:szCs w:val="18"/>
        </w:rPr>
        <w:t xml:space="preserve"> и может достигать десятков </w:t>
      </w:r>
      <w:proofErr w:type="spellStart"/>
      <w:r>
        <w:rPr>
          <w:rFonts w:ascii="Arial Narrow" w:hAnsi="Arial Narrow"/>
          <w:sz w:val="18"/>
          <w:szCs w:val="18"/>
        </w:rPr>
        <w:t>мс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bookmarkEnd w:id="18"/>
    </w:p>
    <w:p w14:paraId="6FA80D2E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1D0E8BA2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Синхронизация 2 и более блоков регистрации: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981"/>
      </w:tblGrid>
      <w:tr w:rsidR="00B4471C" w14:paraId="3C3D1996" w14:textId="77777777">
        <w:trPr>
          <w:trHeight w:val="295"/>
        </w:trPr>
        <w:tc>
          <w:tcPr>
            <w:tcW w:w="1101" w:type="dxa"/>
            <w:vAlign w:val="center"/>
          </w:tcPr>
          <w:p w14:paraId="520F8B4F" w14:textId="5B3EED39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179" w:type="dxa"/>
            <w:vAlign w:val="center"/>
          </w:tcPr>
          <w:p w14:paraId="39603E2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приёмник "ПАРМА РВ9.01" (кабель антенны –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19" w:name="ТекстовоеПоле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 Narrow" w:hAnsi="Arial Narrow"/>
                <w:sz w:val="22"/>
                <w:szCs w:val="22"/>
              </w:rPr>
              <w:t xml:space="preserve"> м)</w:t>
            </w:r>
          </w:p>
        </w:tc>
      </w:tr>
      <w:tr w:rsidR="00B4471C" w14:paraId="5DBFB151" w14:textId="77777777">
        <w:trPr>
          <w:trHeight w:val="572"/>
        </w:trPr>
        <w:tc>
          <w:tcPr>
            <w:tcW w:w="1101" w:type="dxa"/>
            <w:vAlign w:val="center"/>
          </w:tcPr>
          <w:p w14:paraId="0F0B6AE8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79" w:type="dxa"/>
            <w:vAlign w:val="center"/>
          </w:tcPr>
          <w:p w14:paraId="441110D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количество блоков регистрации, синхронизируемых от приёмника "ПАРМА РВ9.01"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0" w:name="ТекстовоеПоле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 Narrow" w:hAnsi="Arial Narrow"/>
                <w:sz w:val="22"/>
                <w:szCs w:val="22"/>
              </w:rPr>
              <w:t xml:space="preserve"> - шт.</w:t>
            </w:r>
          </w:p>
        </w:tc>
      </w:tr>
    </w:tbl>
    <w:p w14:paraId="1E024685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электропитанию оборудования и подключению измерительных цепей</w:t>
      </w:r>
    </w:p>
    <w:p w14:paraId="58582AD7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Электропитание основного оборудования: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79"/>
        <w:gridCol w:w="3476"/>
        <w:gridCol w:w="1386"/>
        <w:gridCol w:w="4123"/>
      </w:tblGrid>
      <w:tr w:rsidR="00B4471C" w14:paraId="31ACE109" w14:textId="77777777">
        <w:trPr>
          <w:trHeight w:val="197"/>
        </w:trPr>
        <w:tc>
          <w:tcPr>
            <w:tcW w:w="11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7061BB" w14:textId="168450C2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6224C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одного ввода =220 В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B2A3BC4" w14:textId="2F64AED0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E4394B5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двух вводов =220 В через АВР в шкафу регистратора</w:t>
            </w:r>
          </w:p>
        </w:tc>
      </w:tr>
      <w:tr w:rsidR="00B4471C" w14:paraId="6FC4B978" w14:textId="77777777">
        <w:trPr>
          <w:trHeight w:val="305"/>
        </w:trPr>
        <w:tc>
          <w:tcPr>
            <w:tcW w:w="11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041E4B8" w14:textId="021174D3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F04781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двух вводов =220 В через ручной переключатель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F3DF7A" w14:textId="44933628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CD12D5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1" w:name="ТекстовоеПоле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B4471C" w14:paraId="678918FC" w14:textId="77777777">
        <w:trPr>
          <w:trHeight w:val="81"/>
        </w:trPr>
        <w:tc>
          <w:tcPr>
            <w:tcW w:w="1101" w:type="dxa"/>
            <w:tcBorders>
              <w:top w:val="non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0C1525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on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9423A8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1289722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D3AC88B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2C6A7D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non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FE3020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19061D4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Электропитание дискретных входов: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3460"/>
        <w:gridCol w:w="1389"/>
        <w:gridCol w:w="4134"/>
      </w:tblGrid>
      <w:tr w:rsidR="00B4471C" w14:paraId="2B8F8205" w14:textId="77777777">
        <w:trPr>
          <w:trHeight w:val="93"/>
        </w:trPr>
        <w:tc>
          <w:tcPr>
            <w:tcW w:w="1101" w:type="dxa"/>
            <w:vAlign w:val="center"/>
          </w:tcPr>
          <w:p w14:paraId="6B05B32B" w14:textId="6C8716A6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4B7587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ввода =220 В</w:t>
            </w:r>
          </w:p>
        </w:tc>
        <w:tc>
          <w:tcPr>
            <w:tcW w:w="1418" w:type="dxa"/>
            <w:vAlign w:val="center"/>
          </w:tcPr>
          <w:p w14:paraId="18C94045" w14:textId="1DFE534A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vAlign w:val="center"/>
          </w:tcPr>
          <w:p w14:paraId="7BB360A5" w14:textId="1FBE6A4D" w:rsidR="003A1865" w:rsidRDefault="0075766F" w:rsidP="003A1865">
            <w:pPr>
              <w:pStyle w:val="aff"/>
              <w:tabs>
                <w:tab w:val="left" w:pos="2085"/>
              </w:tabs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от ввода ~230 В через выпрямитель</w:t>
            </w:r>
          </w:p>
        </w:tc>
      </w:tr>
      <w:tr w:rsidR="00B4471C" w14:paraId="46A784E7" w14:textId="77777777">
        <w:trPr>
          <w:trHeight w:val="175"/>
        </w:trPr>
        <w:tc>
          <w:tcPr>
            <w:tcW w:w="1101" w:type="dxa"/>
            <w:vAlign w:val="center"/>
          </w:tcPr>
          <w:p w14:paraId="3B7BB8D5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46E9401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30AEEC" w14:textId="40CDEF56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18" w:type="dxa"/>
            <w:vAlign w:val="center"/>
          </w:tcPr>
          <w:p w14:paraId="73B3754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2" w:name="ТекстовоеПоле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23A276D9" w14:textId="77777777" w:rsidR="00B4471C" w:rsidRDefault="00B4471C">
      <w:pPr>
        <w:pStyle w:val="aff"/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AB63003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Подключение измерительных цепей тока и напряжения: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3756"/>
        <w:gridCol w:w="1127"/>
        <w:gridCol w:w="4110"/>
      </w:tblGrid>
      <w:tr w:rsidR="00B4471C" w14:paraId="5A064533" w14:textId="77777777">
        <w:trPr>
          <w:trHeight w:val="249"/>
        </w:trPr>
        <w:tc>
          <w:tcPr>
            <w:tcW w:w="1071" w:type="dxa"/>
            <w:vAlign w:val="center"/>
          </w:tcPr>
          <w:p w14:paraId="2A5C9A04" w14:textId="67773D2B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756" w:type="dxa"/>
            <w:vAlign w:val="center"/>
          </w:tcPr>
          <w:p w14:paraId="3D8D4466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через специальные измерительные клеммы с функционалом блоков испытательных</w:t>
            </w:r>
          </w:p>
        </w:tc>
        <w:tc>
          <w:tcPr>
            <w:tcW w:w="1127" w:type="dxa"/>
            <w:vAlign w:val="center"/>
          </w:tcPr>
          <w:p w14:paraId="6F85D8B0" w14:textId="2461A7D8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7CD6DDC2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через блоки испытательные типа </w:t>
            </w:r>
            <w:r w:rsidRPr="003A1865">
              <w:rPr>
                <w:rFonts w:ascii="Arial Narrow" w:hAnsi="Arial Narrow"/>
                <w:sz w:val="22"/>
                <w:szCs w:val="22"/>
              </w:rPr>
              <w:t>ЭПББ</w:t>
            </w:r>
            <w:r>
              <w:rPr>
                <w:rFonts w:ascii="Arial Narrow" w:hAnsi="Arial Narrow"/>
                <w:sz w:val="22"/>
                <w:szCs w:val="22"/>
              </w:rPr>
              <w:t xml:space="preserve"> или аналог</w:t>
            </w:r>
          </w:p>
        </w:tc>
      </w:tr>
      <w:tr w:rsidR="00B4471C" w14:paraId="0DA10C88" w14:textId="77777777">
        <w:trPr>
          <w:trHeight w:val="403"/>
        </w:trPr>
        <w:tc>
          <w:tcPr>
            <w:tcW w:w="1071" w:type="dxa"/>
            <w:vAlign w:val="center"/>
          </w:tcPr>
          <w:p w14:paraId="3D999AC2" w14:textId="647295A7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756" w:type="dxa"/>
            <w:vAlign w:val="center"/>
          </w:tcPr>
          <w:p w14:paraId="48D2C72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через блоки испытательные типа БИ</w:t>
            </w:r>
          </w:p>
        </w:tc>
        <w:tc>
          <w:tcPr>
            <w:tcW w:w="1127" w:type="dxa"/>
            <w:vAlign w:val="center"/>
          </w:tcPr>
          <w:p w14:paraId="592F630F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9F81743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66A70CE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8"/>
          <w:szCs w:val="18"/>
        </w:rPr>
      </w:pPr>
    </w:p>
    <w:p w14:paraId="6C767FE6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19159E82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При наличии требования применения испытательных блоков необходимо в таблице 1 Приложения 1 в столбце 8 указать тип испытательного блока напротив соответствующего аналогового сигнала. </w:t>
      </w:r>
    </w:p>
    <w:p w14:paraId="6D6E8FC1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458DD799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организации приема и передачи данных</w:t>
      </w:r>
    </w:p>
    <w:p w14:paraId="6D94E56A" w14:textId="77777777" w:rsidR="00B4471C" w:rsidRDefault="0075766F">
      <w:pPr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для организации передачи данных БР оснащён двумя независимыми интерфейсами </w:t>
      </w:r>
      <w:proofErr w:type="spellStart"/>
      <w:r>
        <w:rPr>
          <w:rFonts w:ascii="Arial Narrow" w:hAnsi="Arial Narrow"/>
          <w:sz w:val="18"/>
          <w:szCs w:val="18"/>
        </w:rPr>
        <w:t>Ethernet</w:t>
      </w:r>
      <w:proofErr w:type="spellEnd"/>
      <w:r>
        <w:rPr>
          <w:rFonts w:ascii="Arial Narrow" w:hAnsi="Arial Narrow"/>
          <w:sz w:val="18"/>
          <w:szCs w:val="18"/>
        </w:rPr>
        <w:t xml:space="preserve"> 10/100/1000 </w:t>
      </w:r>
      <w:proofErr w:type="spellStart"/>
      <w:r>
        <w:rPr>
          <w:rFonts w:ascii="Arial Narrow" w:hAnsi="Arial Narrow"/>
          <w:sz w:val="18"/>
          <w:szCs w:val="18"/>
        </w:rPr>
        <w:t>Base</w:t>
      </w:r>
      <w:proofErr w:type="spellEnd"/>
      <w:r>
        <w:rPr>
          <w:rFonts w:ascii="Arial Narrow" w:hAnsi="Arial Narrow"/>
          <w:sz w:val="18"/>
          <w:szCs w:val="18"/>
        </w:rPr>
        <w:t xml:space="preserve"> TX RJ-45 (каждый регистратор может быть включён в две независимые локальные сети </w:t>
      </w:r>
      <w:proofErr w:type="spellStart"/>
      <w:r>
        <w:rPr>
          <w:rFonts w:ascii="Arial Narrow" w:hAnsi="Arial Narrow"/>
          <w:sz w:val="18"/>
          <w:szCs w:val="18"/>
        </w:rPr>
        <w:t>Ethernet</w:t>
      </w:r>
      <w:proofErr w:type="spellEnd"/>
      <w:r>
        <w:rPr>
          <w:rFonts w:ascii="Arial Narrow" w:hAnsi="Arial Narrow"/>
          <w:sz w:val="18"/>
          <w:szCs w:val="18"/>
        </w:rPr>
        <w:t>. В случае необходимости включения регистратора в локальную сеть с использованием протоколов резервирования канального уровня (</w:t>
      </w:r>
      <w:r>
        <w:rPr>
          <w:rFonts w:ascii="Arial Narrow" w:hAnsi="Arial Narrow"/>
          <w:sz w:val="18"/>
          <w:szCs w:val="18"/>
          <w:lang w:val="en-US"/>
        </w:rPr>
        <w:t>RSTP</w:t>
      </w:r>
      <w:r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  <w:lang w:val="en-US"/>
        </w:rPr>
        <w:t>Turbo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en-US"/>
        </w:rPr>
        <w:t>Ring</w:t>
      </w:r>
      <w:r>
        <w:rPr>
          <w:rFonts w:ascii="Arial Narrow" w:hAnsi="Arial Narrow"/>
          <w:sz w:val="18"/>
          <w:szCs w:val="18"/>
        </w:rPr>
        <w:t xml:space="preserve"> и др.), либо в случае необходимости наличия оптических портов, в шкафу регистратора необходимо дополнительно предусмотреть один или два управляемых коммутатора – в зависимости от количества организовываемых независимых локальных сетей.</w:t>
      </w:r>
    </w:p>
    <w:p w14:paraId="043215BD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Тип устройства, подключаемого к порту </w:t>
      </w:r>
      <w:r>
        <w:rPr>
          <w:rFonts w:ascii="Arial Narrow" w:hAnsi="Arial Narrow"/>
          <w:sz w:val="22"/>
          <w:szCs w:val="22"/>
          <w:lang w:val="en-US"/>
        </w:rPr>
        <w:t>LAN</w:t>
      </w:r>
      <w:r>
        <w:rPr>
          <w:rFonts w:ascii="Arial Narrow" w:hAnsi="Arial Narrow"/>
          <w:sz w:val="22"/>
          <w:szCs w:val="22"/>
        </w:rPr>
        <w:t>1 регистратора: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849"/>
        <w:gridCol w:w="1197"/>
        <w:gridCol w:w="3963"/>
      </w:tblGrid>
      <w:tr w:rsidR="00B4471C" w14:paraId="51F37994" w14:textId="77777777">
        <w:trPr>
          <w:trHeight w:val="249"/>
        </w:trPr>
        <w:tc>
          <w:tcPr>
            <w:tcW w:w="1045" w:type="dxa"/>
            <w:vAlign w:val="center"/>
          </w:tcPr>
          <w:p w14:paraId="10789B73" w14:textId="73518A8A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7DF04F8F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Нет, используется порт БР</w:t>
            </w:r>
          </w:p>
        </w:tc>
        <w:tc>
          <w:tcPr>
            <w:tcW w:w="1197" w:type="dxa"/>
            <w:vAlign w:val="center"/>
          </w:tcPr>
          <w:p w14:paraId="0729176A" w14:textId="77FFE0F8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4E73F7B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100 Мбит/с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-F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B4471C" w14:paraId="5129DEC1" w14:textId="77777777">
        <w:trPr>
          <w:trHeight w:val="249"/>
        </w:trPr>
        <w:tc>
          <w:tcPr>
            <w:tcW w:w="1045" w:type="dxa"/>
            <w:vAlign w:val="center"/>
          </w:tcPr>
          <w:p w14:paraId="048C08E6" w14:textId="1A3CD595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0B3E02C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100 Мбит/с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97" w:type="dxa"/>
            <w:vAlign w:val="center"/>
          </w:tcPr>
          <w:p w14:paraId="64FD27A4" w14:textId="2E667E4F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5EE6A3E1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 Гбит/с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-F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B4471C" w:rsidRPr="0056348B" w14:paraId="4F2CB253" w14:textId="77777777">
        <w:trPr>
          <w:trHeight w:val="249"/>
        </w:trPr>
        <w:tc>
          <w:tcPr>
            <w:tcW w:w="1045" w:type="dxa"/>
            <w:vAlign w:val="center"/>
          </w:tcPr>
          <w:p w14:paraId="4E538128" w14:textId="2ADA7BF0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748EBCB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 Гбит/с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97" w:type="dxa"/>
            <w:vAlign w:val="center"/>
          </w:tcPr>
          <w:p w14:paraId="22EA8283" w14:textId="2D086C0D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199DA0C0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RedBox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портами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Ethernet 100/1000 </w:t>
            </w:r>
            <w:r>
              <w:rPr>
                <w:rFonts w:ascii="Arial Narrow" w:hAnsi="Arial Narrow"/>
                <w:sz w:val="22"/>
                <w:szCs w:val="22"/>
              </w:rPr>
              <w:t>Мбит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(BASE-TX + BASE-FX)</w:t>
            </w:r>
          </w:p>
        </w:tc>
      </w:tr>
      <w:tr w:rsidR="00B4471C" w14:paraId="09233182" w14:textId="77777777">
        <w:trPr>
          <w:trHeight w:val="113"/>
        </w:trPr>
        <w:tc>
          <w:tcPr>
            <w:tcW w:w="1045" w:type="dxa"/>
            <w:vAlign w:val="center"/>
          </w:tcPr>
          <w:p w14:paraId="00C20C6C" w14:textId="1AD1729E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2F633EC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Другое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begin"/>
            </w:r>
            <w:bookmarkStart w:id="23" w:name="ТекстовоеПоле35"/>
            <w:r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end"/>
            </w:r>
            <w:bookmarkEnd w:id="23"/>
          </w:p>
        </w:tc>
        <w:tc>
          <w:tcPr>
            <w:tcW w:w="1197" w:type="dxa"/>
            <w:vAlign w:val="center"/>
          </w:tcPr>
          <w:p w14:paraId="0D6C7DAA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14:paraId="161D9D2B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262F10DF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Тип устройства, подключаемого к порту </w:t>
      </w:r>
      <w:r>
        <w:rPr>
          <w:rFonts w:ascii="Arial Narrow" w:hAnsi="Arial Narrow"/>
          <w:sz w:val="22"/>
          <w:szCs w:val="22"/>
          <w:lang w:val="en-US"/>
        </w:rPr>
        <w:t>LAN</w:t>
      </w:r>
      <w:r>
        <w:rPr>
          <w:rFonts w:ascii="Arial Narrow" w:hAnsi="Arial Narrow"/>
          <w:sz w:val="22"/>
          <w:szCs w:val="22"/>
        </w:rPr>
        <w:t>2 регистратора: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849"/>
        <w:gridCol w:w="1202"/>
        <w:gridCol w:w="3959"/>
      </w:tblGrid>
      <w:tr w:rsidR="00B4471C" w14:paraId="1C07402A" w14:textId="77777777">
        <w:trPr>
          <w:trHeight w:val="249"/>
        </w:trPr>
        <w:tc>
          <w:tcPr>
            <w:tcW w:w="1045" w:type="dxa"/>
            <w:vAlign w:val="center"/>
          </w:tcPr>
          <w:p w14:paraId="76A70586" w14:textId="28B32718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008BEB52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Нет, используется порт БР</w:t>
            </w:r>
          </w:p>
        </w:tc>
        <w:tc>
          <w:tcPr>
            <w:tcW w:w="1202" w:type="dxa"/>
            <w:vAlign w:val="center"/>
          </w:tcPr>
          <w:p w14:paraId="12CF4770" w14:textId="308E59DE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34F4525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100 Мбит/с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-F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B4471C" w14:paraId="05DA4573" w14:textId="77777777">
        <w:trPr>
          <w:trHeight w:val="249"/>
        </w:trPr>
        <w:tc>
          <w:tcPr>
            <w:tcW w:w="1045" w:type="dxa"/>
            <w:vAlign w:val="center"/>
          </w:tcPr>
          <w:p w14:paraId="5D354CB5" w14:textId="7BEF98AF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60CC9BD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100 Мбит/с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2483BF22" w14:textId="601A785B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6D483305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 Гбит/с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-F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B4471C" w:rsidRPr="0056348B" w14:paraId="3BDB9256" w14:textId="77777777">
        <w:trPr>
          <w:trHeight w:val="249"/>
        </w:trPr>
        <w:tc>
          <w:tcPr>
            <w:tcW w:w="1045" w:type="dxa"/>
            <w:vAlign w:val="center"/>
          </w:tcPr>
          <w:p w14:paraId="21A6FF5B" w14:textId="31C17107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1E9F10D7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Коммутатор с портами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Ethernet</w:t>
            </w:r>
            <w:r>
              <w:rPr>
                <w:rFonts w:ascii="Arial Narrow" w:hAnsi="Arial Narrow"/>
                <w:sz w:val="22"/>
                <w:szCs w:val="22"/>
              </w:rPr>
              <w:t xml:space="preserve"> 1 Гбит/с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BASE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TX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5755C638" w14:textId="72882BAC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10A24271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RedBox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портами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Ethernet 100/1000 </w:t>
            </w:r>
            <w:r>
              <w:rPr>
                <w:rFonts w:ascii="Arial Narrow" w:hAnsi="Arial Narrow"/>
                <w:sz w:val="22"/>
                <w:szCs w:val="22"/>
              </w:rPr>
              <w:t>Мбит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(BASE-TX + BASE-FX)</w:t>
            </w:r>
          </w:p>
        </w:tc>
      </w:tr>
      <w:tr w:rsidR="00B4471C" w14:paraId="3153E09A" w14:textId="77777777">
        <w:trPr>
          <w:trHeight w:val="468"/>
        </w:trPr>
        <w:tc>
          <w:tcPr>
            <w:tcW w:w="1045" w:type="dxa"/>
            <w:vAlign w:val="center"/>
          </w:tcPr>
          <w:p w14:paraId="7189CA4D" w14:textId="6519F255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4E22DCB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4" w:name="ТекстовоеПоле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02" w:type="dxa"/>
            <w:vAlign w:val="center"/>
          </w:tcPr>
          <w:p w14:paraId="2A7B26BD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5189DF99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79DC3C9F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p w14:paraId="110EA74F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Требования к оптическим портам / </w:t>
      </w:r>
      <w:r>
        <w:rPr>
          <w:rFonts w:ascii="Arial Narrow" w:hAnsi="Arial Narrow"/>
          <w:sz w:val="22"/>
          <w:szCs w:val="22"/>
          <w:lang w:val="en-US"/>
        </w:rPr>
        <w:t>SFP</w:t>
      </w:r>
      <w:r>
        <w:rPr>
          <w:rFonts w:ascii="Arial Narrow" w:hAnsi="Arial Narrow"/>
          <w:sz w:val="22"/>
          <w:szCs w:val="22"/>
        </w:rPr>
        <w:t xml:space="preserve"> трансиверам сетевого оборудования</w:t>
      </w:r>
    </w:p>
    <w:p w14:paraId="7A354BCD" w14:textId="77777777" w:rsidR="00B4471C" w:rsidRDefault="0075766F">
      <w:pPr>
        <w:pStyle w:val="aff"/>
        <w:numPr>
          <w:ilvl w:val="2"/>
          <w:numId w:val="1"/>
        </w:numPr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Требования к оптическим портам (тип оптоволокна (</w:t>
      </w:r>
      <w:proofErr w:type="spellStart"/>
      <w:r>
        <w:rPr>
          <w:rFonts w:ascii="Arial Narrow" w:hAnsi="Arial Narrow"/>
          <w:sz w:val="22"/>
          <w:szCs w:val="22"/>
        </w:rPr>
        <w:t>одномодовое</w:t>
      </w:r>
      <w:proofErr w:type="spellEnd"/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en-US"/>
        </w:rPr>
        <w:t>SM</w:t>
      </w:r>
      <w:r>
        <w:rPr>
          <w:rFonts w:ascii="Arial Narrow" w:hAnsi="Arial Narrow"/>
          <w:sz w:val="22"/>
          <w:szCs w:val="22"/>
        </w:rPr>
        <w:t xml:space="preserve">), </w:t>
      </w:r>
      <w:proofErr w:type="spellStart"/>
      <w:r>
        <w:rPr>
          <w:rFonts w:ascii="Arial Narrow" w:hAnsi="Arial Narrow"/>
          <w:sz w:val="22"/>
          <w:szCs w:val="22"/>
        </w:rPr>
        <w:t>многомодовое</w:t>
      </w:r>
      <w:proofErr w:type="spellEnd"/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en-US"/>
        </w:rPr>
        <w:t>MM</w:t>
      </w:r>
      <w:r>
        <w:rPr>
          <w:rFonts w:ascii="Arial Narrow" w:hAnsi="Arial Narrow"/>
          <w:sz w:val="22"/>
          <w:szCs w:val="22"/>
        </w:rPr>
        <w:t xml:space="preserve">)), скорость передачи, </w:t>
      </w:r>
      <w:r w:rsidRPr="003A1865">
        <w:rPr>
          <w:rFonts w:ascii="Arial Narrow" w:hAnsi="Arial Narrow"/>
          <w:sz w:val="22"/>
          <w:szCs w:val="22"/>
        </w:rPr>
        <w:t>длина</w:t>
      </w:r>
      <w:r>
        <w:rPr>
          <w:rFonts w:ascii="Arial Narrow" w:hAnsi="Arial Narrow"/>
          <w:sz w:val="22"/>
          <w:szCs w:val="22"/>
        </w:rPr>
        <w:t xml:space="preserve"> волны, дальность передачи):</w:t>
      </w:r>
    </w:p>
    <w:p w14:paraId="69A9E9F6" w14:textId="77777777" w:rsidR="00B4471C" w:rsidRDefault="00B4471C">
      <w:pPr>
        <w:pStyle w:val="aff"/>
        <w:tabs>
          <w:tab w:val="left" w:pos="2085"/>
        </w:tabs>
        <w:ind w:left="1080"/>
        <w:jc w:val="both"/>
        <w:rPr>
          <w:rFonts w:ascii="Arial Narrow" w:hAnsi="Arial Narrow"/>
          <w:sz w:val="22"/>
          <w:szCs w:val="22"/>
        </w:rPr>
      </w:pPr>
    </w:p>
    <w:tbl>
      <w:tblPr>
        <w:tblStyle w:val="aff0"/>
        <w:tblW w:w="10280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070"/>
        <w:gridCol w:w="974"/>
        <w:gridCol w:w="4176"/>
      </w:tblGrid>
      <w:tr w:rsidR="00B4471C" w14:paraId="0515784A" w14:textId="77777777">
        <w:trPr>
          <w:trHeight w:val="249"/>
        </w:trPr>
        <w:tc>
          <w:tcPr>
            <w:tcW w:w="1060" w:type="dxa"/>
            <w:vAlign w:val="center"/>
          </w:tcPr>
          <w:p w14:paraId="36817130" w14:textId="514DE0DD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1EE00AB8" w14:textId="541F18A0" w:rsidR="00B4471C" w:rsidRPr="0056348B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56348B">
              <w:rPr>
                <w:rFonts w:ascii="Arial Narrow" w:hAnsi="Arial Narrow"/>
                <w:sz w:val="22"/>
                <w:szCs w:val="22"/>
                <w:lang w:val="en-US"/>
              </w:rPr>
              <w:t>MM</w:t>
            </w:r>
            <w:r w:rsidRPr="0056348B">
              <w:rPr>
                <w:rFonts w:ascii="Arial Narrow" w:hAnsi="Arial Narrow"/>
                <w:sz w:val="22"/>
                <w:szCs w:val="22"/>
              </w:rPr>
              <w:t>, 100 Мбит/с, 1310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6348B">
              <w:rPr>
                <w:rFonts w:ascii="Arial Narrow" w:hAnsi="Arial Narrow"/>
                <w:sz w:val="22"/>
                <w:szCs w:val="22"/>
              </w:rPr>
              <w:t>нм</w:t>
            </w:r>
            <w:proofErr w:type="spellEnd"/>
            <w:r w:rsidRPr="0056348B">
              <w:rPr>
                <w:rFonts w:ascii="Arial Narrow" w:hAnsi="Arial Narrow"/>
                <w:sz w:val="22"/>
                <w:szCs w:val="22"/>
              </w:rPr>
              <w:t>, 2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348B">
              <w:rPr>
                <w:rFonts w:ascii="Arial Narrow" w:hAnsi="Arial Narrow"/>
                <w:sz w:val="22"/>
                <w:szCs w:val="22"/>
              </w:rPr>
              <w:t>км</w:t>
            </w:r>
          </w:p>
        </w:tc>
        <w:tc>
          <w:tcPr>
            <w:tcW w:w="974" w:type="dxa"/>
            <w:vAlign w:val="center"/>
          </w:tcPr>
          <w:p w14:paraId="1407E4E0" w14:textId="58C4C16F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0DE4296A" w14:textId="1E1B841D" w:rsidR="00B4471C" w:rsidRPr="0056348B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56348B">
              <w:rPr>
                <w:rFonts w:ascii="Arial Narrow" w:hAnsi="Arial Narrow"/>
                <w:sz w:val="22"/>
                <w:szCs w:val="22"/>
                <w:lang w:val="en-US"/>
              </w:rPr>
              <w:t>SM</w:t>
            </w:r>
            <w:r w:rsidRPr="0056348B">
              <w:rPr>
                <w:rFonts w:ascii="Arial Narrow" w:hAnsi="Arial Narrow"/>
                <w:sz w:val="22"/>
                <w:szCs w:val="22"/>
              </w:rPr>
              <w:t>, 100 Мбит/с, 1310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6348B">
              <w:rPr>
                <w:rFonts w:ascii="Arial Narrow" w:hAnsi="Arial Narrow"/>
                <w:sz w:val="22"/>
                <w:szCs w:val="22"/>
              </w:rPr>
              <w:t>нм</w:t>
            </w:r>
            <w:proofErr w:type="spellEnd"/>
            <w:r w:rsidRPr="0056348B">
              <w:rPr>
                <w:rFonts w:ascii="Arial Narrow" w:hAnsi="Arial Narrow"/>
                <w:sz w:val="22"/>
                <w:szCs w:val="22"/>
              </w:rPr>
              <w:t>, 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348B">
              <w:rPr>
                <w:rFonts w:ascii="Arial Narrow" w:hAnsi="Arial Narrow"/>
                <w:sz w:val="22"/>
                <w:szCs w:val="22"/>
              </w:rPr>
              <w:t>км</w:t>
            </w:r>
          </w:p>
        </w:tc>
      </w:tr>
      <w:tr w:rsidR="00B4471C" w14:paraId="3D7677BF" w14:textId="77777777">
        <w:trPr>
          <w:trHeight w:val="249"/>
        </w:trPr>
        <w:tc>
          <w:tcPr>
            <w:tcW w:w="1060" w:type="dxa"/>
            <w:vAlign w:val="center"/>
          </w:tcPr>
          <w:p w14:paraId="23B46BE0" w14:textId="33B86803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5B9B44AB" w14:textId="48009BD9" w:rsidR="00B4471C" w:rsidRPr="0056348B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56348B">
              <w:rPr>
                <w:rFonts w:ascii="Arial Narrow" w:hAnsi="Arial Narrow"/>
                <w:sz w:val="22"/>
                <w:szCs w:val="22"/>
                <w:lang w:val="en-US"/>
              </w:rPr>
              <w:t>MM</w:t>
            </w:r>
            <w:r w:rsidRPr="0056348B">
              <w:rPr>
                <w:rFonts w:ascii="Arial Narrow" w:hAnsi="Arial Narrow"/>
                <w:sz w:val="22"/>
                <w:szCs w:val="22"/>
              </w:rPr>
              <w:t>, 100 Мбит/с, 850нм, 0.55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348B">
              <w:rPr>
                <w:rFonts w:ascii="Arial Narrow" w:hAnsi="Arial Narrow"/>
                <w:sz w:val="22"/>
                <w:szCs w:val="22"/>
              </w:rPr>
              <w:t>км</w:t>
            </w:r>
          </w:p>
        </w:tc>
        <w:tc>
          <w:tcPr>
            <w:tcW w:w="974" w:type="dxa"/>
            <w:vAlign w:val="center"/>
          </w:tcPr>
          <w:p w14:paraId="6EA63B38" w14:textId="0F3D9831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7A3AD125" w14:textId="3A3854D7" w:rsidR="00B4471C" w:rsidRPr="0056348B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56348B">
              <w:rPr>
                <w:rFonts w:ascii="Arial Narrow" w:hAnsi="Arial Narrow"/>
                <w:sz w:val="22"/>
                <w:szCs w:val="22"/>
                <w:lang w:val="en-US"/>
              </w:rPr>
              <w:t>SM</w:t>
            </w:r>
            <w:r w:rsidRPr="0056348B">
              <w:rPr>
                <w:rFonts w:ascii="Arial Narrow" w:hAnsi="Arial Narrow"/>
                <w:sz w:val="22"/>
                <w:szCs w:val="22"/>
              </w:rPr>
              <w:t>, 1000 Мбит/с, 1310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6348B">
              <w:rPr>
                <w:rFonts w:ascii="Arial Narrow" w:hAnsi="Arial Narrow"/>
                <w:sz w:val="22"/>
                <w:szCs w:val="22"/>
              </w:rPr>
              <w:t>нм</w:t>
            </w:r>
            <w:proofErr w:type="spellEnd"/>
            <w:r w:rsidRPr="0056348B">
              <w:rPr>
                <w:rFonts w:ascii="Arial Narrow" w:hAnsi="Arial Narrow"/>
                <w:sz w:val="22"/>
                <w:szCs w:val="22"/>
              </w:rPr>
              <w:t>, 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348B">
              <w:rPr>
                <w:rFonts w:ascii="Arial Narrow" w:hAnsi="Arial Narrow"/>
                <w:sz w:val="22"/>
                <w:szCs w:val="22"/>
              </w:rPr>
              <w:t>км</w:t>
            </w:r>
          </w:p>
        </w:tc>
      </w:tr>
      <w:tr w:rsidR="00B4471C" w14:paraId="4B9E8640" w14:textId="77777777">
        <w:trPr>
          <w:trHeight w:val="249"/>
        </w:trPr>
        <w:tc>
          <w:tcPr>
            <w:tcW w:w="1060" w:type="dxa"/>
            <w:vAlign w:val="center"/>
          </w:tcPr>
          <w:p w14:paraId="04DCA53E" w14:textId="447AF9E1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1FBC009C" w14:textId="58307DA0" w:rsidR="00B4471C" w:rsidRPr="0056348B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56348B">
              <w:rPr>
                <w:rFonts w:ascii="Arial Narrow" w:hAnsi="Arial Narrow"/>
                <w:sz w:val="22"/>
                <w:szCs w:val="22"/>
                <w:lang w:val="en-US"/>
              </w:rPr>
              <w:t>MM</w:t>
            </w:r>
            <w:r w:rsidRPr="0056348B">
              <w:rPr>
                <w:rFonts w:ascii="Arial Narrow" w:hAnsi="Arial Narrow"/>
                <w:sz w:val="22"/>
                <w:szCs w:val="22"/>
              </w:rPr>
              <w:t>, 1000 Мбит/с, 1310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6348B">
              <w:rPr>
                <w:rFonts w:ascii="Arial Narrow" w:hAnsi="Arial Narrow"/>
                <w:sz w:val="22"/>
                <w:szCs w:val="22"/>
              </w:rPr>
              <w:t>нм</w:t>
            </w:r>
            <w:proofErr w:type="spellEnd"/>
            <w:r w:rsidRPr="0056348B">
              <w:rPr>
                <w:rFonts w:ascii="Arial Narrow" w:hAnsi="Arial Narrow"/>
                <w:sz w:val="22"/>
                <w:szCs w:val="22"/>
              </w:rPr>
              <w:t>, 2</w:t>
            </w:r>
            <w:r w:rsidR="004D58F8" w:rsidRPr="0056348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6348B">
              <w:rPr>
                <w:rFonts w:ascii="Arial Narrow" w:hAnsi="Arial Narrow"/>
                <w:sz w:val="22"/>
                <w:szCs w:val="22"/>
              </w:rPr>
              <w:t>км</w:t>
            </w:r>
          </w:p>
        </w:tc>
        <w:tc>
          <w:tcPr>
            <w:tcW w:w="974" w:type="dxa"/>
            <w:vAlign w:val="center"/>
          </w:tcPr>
          <w:p w14:paraId="0A702649" w14:textId="4904539C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0B79682F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B4471C" w14:paraId="692B05E9" w14:textId="77777777">
        <w:trPr>
          <w:trHeight w:val="249"/>
        </w:trPr>
        <w:tc>
          <w:tcPr>
            <w:tcW w:w="1060" w:type="dxa"/>
            <w:vAlign w:val="center"/>
          </w:tcPr>
          <w:p w14:paraId="1B91216A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70" w:type="dxa"/>
          </w:tcPr>
          <w:p w14:paraId="29BBA305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1E69C38C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76" w:type="dxa"/>
          </w:tcPr>
          <w:p w14:paraId="5A7F8555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8EBB66" w14:textId="77777777" w:rsidR="00B4471C" w:rsidRDefault="0075766F">
      <w:pPr>
        <w:pStyle w:val="aff"/>
        <w:numPr>
          <w:ilvl w:val="2"/>
          <w:numId w:val="1"/>
        </w:numPr>
        <w:tabs>
          <w:tab w:val="left" w:pos="2085"/>
        </w:tabs>
        <w:spacing w:line="480" w:lineRule="auto"/>
        <w:ind w:left="10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Тип оптического разъема:</w:t>
      </w:r>
    </w:p>
    <w:tbl>
      <w:tblPr>
        <w:tblStyle w:val="aff0"/>
        <w:tblW w:w="10280" w:type="dxa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070"/>
        <w:gridCol w:w="974"/>
        <w:gridCol w:w="4176"/>
      </w:tblGrid>
      <w:tr w:rsidR="00B4471C" w14:paraId="118BA777" w14:textId="77777777">
        <w:trPr>
          <w:trHeight w:val="249"/>
        </w:trPr>
        <w:tc>
          <w:tcPr>
            <w:tcW w:w="1060" w:type="dxa"/>
            <w:vAlign w:val="center"/>
          </w:tcPr>
          <w:p w14:paraId="28B80648" w14:textId="703C0C05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36D5C3E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SC</w:t>
            </w:r>
            <w:bookmarkStart w:id="25" w:name="_GoBack"/>
            <w:bookmarkEnd w:id="25"/>
          </w:p>
        </w:tc>
        <w:tc>
          <w:tcPr>
            <w:tcW w:w="974" w:type="dxa"/>
            <w:vAlign w:val="center"/>
          </w:tcPr>
          <w:p w14:paraId="41C98D9F" w14:textId="216EBE9B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6C4AEDA4" w14:textId="77777777" w:rsidR="00B4471C" w:rsidRDefault="0075766F" w:rsidP="003A1865">
            <w:pPr>
              <w:pStyle w:val="aff"/>
              <w:tabs>
                <w:tab w:val="left" w:pos="2085"/>
              </w:tabs>
              <w:spacing w:before="120" w:after="120"/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LC</w:t>
            </w:r>
          </w:p>
        </w:tc>
      </w:tr>
      <w:tr w:rsidR="00B4471C" w14:paraId="52241BAC" w14:textId="77777777">
        <w:trPr>
          <w:trHeight w:val="249"/>
        </w:trPr>
        <w:tc>
          <w:tcPr>
            <w:tcW w:w="1060" w:type="dxa"/>
            <w:vAlign w:val="center"/>
          </w:tcPr>
          <w:p w14:paraId="35A42F83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0" w:type="dxa"/>
          </w:tcPr>
          <w:p w14:paraId="76BF7FAA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974" w:type="dxa"/>
            <w:vAlign w:val="center"/>
          </w:tcPr>
          <w:p w14:paraId="2B919D1D" w14:textId="6B40BC59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0C451ADC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Другое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4E4686B3" w14:textId="77777777" w:rsidR="00B4471C" w:rsidRDefault="00B4471C">
      <w:pPr>
        <w:pStyle w:val="aff"/>
        <w:tabs>
          <w:tab w:val="left" w:pos="2085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14:paraId="02AA6C7B" w14:textId="77777777" w:rsidR="00B4471C" w:rsidRDefault="00B4471C">
      <w:pPr>
        <w:pStyle w:val="aff"/>
        <w:tabs>
          <w:tab w:val="left" w:pos="2085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14:paraId="5F1049ED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Оптический кросс</w:t>
      </w:r>
    </w:p>
    <w:tbl>
      <w:tblPr>
        <w:tblStyle w:val="aff0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070"/>
        <w:gridCol w:w="974"/>
        <w:gridCol w:w="4176"/>
      </w:tblGrid>
      <w:tr w:rsidR="00B4471C" w14:paraId="6630DA78" w14:textId="77777777">
        <w:trPr>
          <w:trHeight w:val="249"/>
        </w:trPr>
        <w:tc>
          <w:tcPr>
            <w:tcW w:w="1060" w:type="dxa"/>
            <w:vAlign w:val="center"/>
          </w:tcPr>
          <w:p w14:paraId="0EF0FF7D" w14:textId="53BDC5F9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4E862897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Требуется</w:t>
            </w:r>
          </w:p>
        </w:tc>
        <w:tc>
          <w:tcPr>
            <w:tcW w:w="974" w:type="dxa"/>
            <w:vAlign w:val="center"/>
          </w:tcPr>
          <w:p w14:paraId="0BCFFBF4" w14:textId="139866E1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76" w:type="dxa"/>
          </w:tcPr>
          <w:p w14:paraId="450183F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требуется</w:t>
            </w:r>
          </w:p>
        </w:tc>
      </w:tr>
    </w:tbl>
    <w:p w14:paraId="7B3A26D3" w14:textId="77777777" w:rsidR="00B4471C" w:rsidRDefault="00B4471C">
      <w:pPr>
        <w:tabs>
          <w:tab w:val="left" w:pos="2085"/>
        </w:tabs>
        <w:jc w:val="both"/>
        <w:rPr>
          <w:rFonts w:ascii="Arial Narrow" w:hAnsi="Arial Narrow"/>
          <w:sz w:val="18"/>
          <w:szCs w:val="18"/>
        </w:rPr>
      </w:pPr>
    </w:p>
    <w:p w14:paraId="00F068D0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Требования к поддерживаемым протоколам передачи данных в АСУ ТП:</w:t>
      </w:r>
    </w:p>
    <w:tbl>
      <w:tblPr>
        <w:tblStyle w:val="aff0"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306"/>
        <w:gridCol w:w="700"/>
        <w:gridCol w:w="4400"/>
      </w:tblGrid>
      <w:tr w:rsidR="00B4471C" w14:paraId="44043853" w14:textId="77777777">
        <w:trPr>
          <w:trHeight w:val="239"/>
        </w:trPr>
        <w:tc>
          <w:tcPr>
            <w:tcW w:w="1081" w:type="dxa"/>
            <w:vAlign w:val="center"/>
          </w:tcPr>
          <w:p w14:paraId="21F1A64B" w14:textId="3A468A84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06" w:type="dxa"/>
            <w:vAlign w:val="center"/>
          </w:tcPr>
          <w:p w14:paraId="4E853D9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МЭК 60870-5-104</w:t>
            </w:r>
          </w:p>
        </w:tc>
        <w:tc>
          <w:tcPr>
            <w:tcW w:w="700" w:type="dxa"/>
            <w:vAlign w:val="center"/>
          </w:tcPr>
          <w:p w14:paraId="6898FE51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00" w:type="dxa"/>
            <w:vAlign w:val="center"/>
          </w:tcPr>
          <w:p w14:paraId="506168F4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4471C" w14:paraId="7259DCEE" w14:textId="77777777">
        <w:trPr>
          <w:trHeight w:val="283"/>
        </w:trPr>
        <w:tc>
          <w:tcPr>
            <w:tcW w:w="1081" w:type="dxa"/>
            <w:vAlign w:val="center"/>
          </w:tcPr>
          <w:p w14:paraId="70F1A044" w14:textId="3F3CBB40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06" w:type="dxa"/>
            <w:vAlign w:val="center"/>
          </w:tcPr>
          <w:p w14:paraId="009E41E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МЭК61850-8-1 (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MMS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700" w:type="dxa"/>
            <w:vAlign w:val="center"/>
          </w:tcPr>
          <w:p w14:paraId="5253BFE4" w14:textId="33C69373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400" w:type="dxa"/>
            <w:vAlign w:val="center"/>
          </w:tcPr>
          <w:p w14:paraId="71F580C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интеграция в АСУ ТП не требуется</w:t>
            </w:r>
          </w:p>
        </w:tc>
      </w:tr>
    </w:tbl>
    <w:p w14:paraId="7C7D8EDE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Необходимость организации параллельного резервирования передачи данных по протоколу ММS (PRP):</w:t>
      </w:r>
    </w:p>
    <w:tbl>
      <w:tblPr>
        <w:tblStyle w:val="aff0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4162"/>
        <w:gridCol w:w="843"/>
        <w:gridCol w:w="4396"/>
      </w:tblGrid>
      <w:tr w:rsidR="00B4471C" w14:paraId="7879AB94" w14:textId="77777777">
        <w:trPr>
          <w:trHeight w:val="225"/>
        </w:trPr>
        <w:tc>
          <w:tcPr>
            <w:tcW w:w="1083" w:type="dxa"/>
            <w:vAlign w:val="center"/>
          </w:tcPr>
          <w:p w14:paraId="77DED6F4" w14:textId="0DC62CF2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62" w:type="dxa"/>
            <w:vAlign w:val="center"/>
          </w:tcPr>
          <w:p w14:paraId="3AE935A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</w:t>
            </w:r>
          </w:p>
        </w:tc>
        <w:tc>
          <w:tcPr>
            <w:tcW w:w="843" w:type="dxa"/>
            <w:vAlign w:val="center"/>
          </w:tcPr>
          <w:p w14:paraId="1FBCB1AC" w14:textId="0AB0FC9D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96" w:type="dxa"/>
            <w:vAlign w:val="center"/>
          </w:tcPr>
          <w:p w14:paraId="24F8D11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</w:tbl>
    <w:p w14:paraId="6EB83942" w14:textId="77777777" w:rsidR="00B4471C" w:rsidRDefault="0075766F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8"/>
          <w:szCs w:val="18"/>
        </w:rPr>
      </w:pPr>
      <w:bookmarkStart w:id="26" w:name="_Hlk171354224"/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</w:t>
      </w:r>
      <w:bookmarkEnd w:id="26"/>
    </w:p>
    <w:p w14:paraId="2C7999C8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>Для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обеспечения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возможности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использования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протоколов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резервирования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ЛВС</w:t>
      </w:r>
      <w:r>
        <w:rPr>
          <w:rFonts w:ascii="Arial Narrow" w:hAnsi="Arial Narrow"/>
          <w:sz w:val="18"/>
          <w:szCs w:val="18"/>
        </w:rPr>
        <w:t xml:space="preserve"> HSR/PRP </w:t>
      </w:r>
      <w:r>
        <w:rPr>
          <w:rFonts w:ascii="Arial Narrow" w:hAnsi="Arial Narrow" w:hint="eastAsia"/>
          <w:sz w:val="18"/>
          <w:szCs w:val="18"/>
        </w:rPr>
        <w:t>Регистратор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должен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быть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подключен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к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шине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процесса</w:t>
      </w:r>
      <w:r>
        <w:rPr>
          <w:rFonts w:ascii="Arial Narrow" w:hAnsi="Arial Narrow"/>
          <w:sz w:val="18"/>
          <w:szCs w:val="18"/>
        </w:rPr>
        <w:t>/</w:t>
      </w:r>
      <w:r>
        <w:rPr>
          <w:rFonts w:ascii="Arial Narrow" w:hAnsi="Arial Narrow" w:hint="eastAsia"/>
          <w:sz w:val="18"/>
          <w:szCs w:val="18"/>
        </w:rPr>
        <w:t>станции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через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устройства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типа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Redundancy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Box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14:paraId="500D4A6C" w14:textId="77777777" w:rsidR="00B4471C" w:rsidRDefault="00B4471C">
      <w:pPr>
        <w:rPr>
          <w:rFonts w:ascii="Arial Narrow" w:hAnsi="Arial Narrow"/>
          <w:sz w:val="18"/>
          <w:szCs w:val="18"/>
        </w:rPr>
      </w:pPr>
    </w:p>
    <w:p w14:paraId="28ECF6FD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Необходимость параллельного резервирования приема данных через </w:t>
      </w:r>
      <w:r>
        <w:rPr>
          <w:rFonts w:ascii="Arial Narrow" w:hAnsi="Arial Narrow"/>
          <w:sz w:val="22"/>
          <w:szCs w:val="22"/>
          <w:lang w:val="en-US"/>
        </w:rPr>
        <w:t>GOOSE</w:t>
      </w:r>
      <w:r>
        <w:rPr>
          <w:rFonts w:ascii="Arial Narrow" w:hAnsi="Arial Narrow"/>
          <w:sz w:val="22"/>
          <w:szCs w:val="22"/>
        </w:rPr>
        <w:t xml:space="preserve">-сообщения и </w:t>
      </w:r>
      <w:r>
        <w:rPr>
          <w:rFonts w:ascii="Arial Narrow" w:hAnsi="Arial Narrow"/>
          <w:sz w:val="22"/>
          <w:szCs w:val="22"/>
          <w:lang w:val="en-US"/>
        </w:rPr>
        <w:t>SV</w:t>
      </w:r>
      <w:r>
        <w:rPr>
          <w:rFonts w:ascii="Arial Narrow" w:hAnsi="Arial Narrow"/>
          <w:sz w:val="22"/>
          <w:szCs w:val="22"/>
        </w:rPr>
        <w:t>-потоки (PRP):</w:t>
      </w:r>
    </w:p>
    <w:tbl>
      <w:tblPr>
        <w:tblStyle w:val="aff0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303"/>
        <w:gridCol w:w="701"/>
        <w:gridCol w:w="4400"/>
      </w:tblGrid>
      <w:tr w:rsidR="00B4471C" w14:paraId="4EC117DE" w14:textId="77777777">
        <w:trPr>
          <w:trHeight w:val="255"/>
        </w:trPr>
        <w:tc>
          <w:tcPr>
            <w:tcW w:w="1084" w:type="dxa"/>
            <w:vAlign w:val="center"/>
          </w:tcPr>
          <w:p w14:paraId="25CC1503" w14:textId="697FCDF6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03" w:type="dxa"/>
            <w:vAlign w:val="center"/>
          </w:tcPr>
          <w:p w14:paraId="214EEA6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</w:t>
            </w:r>
          </w:p>
        </w:tc>
        <w:tc>
          <w:tcPr>
            <w:tcW w:w="701" w:type="dxa"/>
            <w:vAlign w:val="center"/>
          </w:tcPr>
          <w:p w14:paraId="6B837B35" w14:textId="044381C9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400" w:type="dxa"/>
            <w:vAlign w:val="center"/>
          </w:tcPr>
          <w:p w14:paraId="2E1AA1E2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</w:tbl>
    <w:p w14:paraId="60BD8566" w14:textId="77777777" w:rsidR="00B4471C" w:rsidRDefault="0075766F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61B38D84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>Для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обеспечения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возможности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использования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протоколов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резервирования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ЛВС</w:t>
      </w:r>
      <w:r>
        <w:rPr>
          <w:rFonts w:ascii="Arial Narrow" w:hAnsi="Arial Narrow"/>
          <w:sz w:val="18"/>
          <w:szCs w:val="18"/>
        </w:rPr>
        <w:t xml:space="preserve"> HSR/PRP </w:t>
      </w:r>
      <w:r>
        <w:rPr>
          <w:rFonts w:ascii="Arial Narrow" w:hAnsi="Arial Narrow" w:hint="eastAsia"/>
          <w:sz w:val="18"/>
          <w:szCs w:val="18"/>
        </w:rPr>
        <w:t>Регистратор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должен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быть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подключен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к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шине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процесса</w:t>
      </w:r>
      <w:r>
        <w:rPr>
          <w:rFonts w:ascii="Arial Narrow" w:hAnsi="Arial Narrow"/>
          <w:sz w:val="18"/>
          <w:szCs w:val="18"/>
        </w:rPr>
        <w:t>/</w:t>
      </w:r>
      <w:r>
        <w:rPr>
          <w:rFonts w:ascii="Arial Narrow" w:hAnsi="Arial Narrow" w:hint="eastAsia"/>
          <w:sz w:val="18"/>
          <w:szCs w:val="18"/>
        </w:rPr>
        <w:t>станции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через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устройства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типа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Redundancy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Box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14:paraId="4048FDA2" w14:textId="77777777" w:rsidR="00B4471C" w:rsidRDefault="00B4471C">
      <w:pPr>
        <w:pStyle w:val="aff"/>
        <w:tabs>
          <w:tab w:val="left" w:pos="2085"/>
        </w:tabs>
        <w:spacing w:after="240"/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4B371348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Необходимость приема регистратором GOOSE-сообщений (МЭК 61850-5):</w:t>
      </w:r>
    </w:p>
    <w:tbl>
      <w:tblPr>
        <w:tblStyle w:val="aff0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303"/>
        <w:gridCol w:w="701"/>
        <w:gridCol w:w="4400"/>
      </w:tblGrid>
      <w:tr w:rsidR="00B4471C" w14:paraId="24DD5DE5" w14:textId="77777777">
        <w:trPr>
          <w:trHeight w:val="53"/>
        </w:trPr>
        <w:tc>
          <w:tcPr>
            <w:tcW w:w="1084" w:type="dxa"/>
            <w:vAlign w:val="center"/>
          </w:tcPr>
          <w:p w14:paraId="1AEB8C6C" w14:textId="62AA39EB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03" w:type="dxa"/>
            <w:vAlign w:val="center"/>
          </w:tcPr>
          <w:p w14:paraId="5976C7D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</w:t>
            </w:r>
          </w:p>
        </w:tc>
        <w:tc>
          <w:tcPr>
            <w:tcW w:w="701" w:type="dxa"/>
            <w:vAlign w:val="center"/>
          </w:tcPr>
          <w:p w14:paraId="3CDDCE03" w14:textId="1C87E460" w:rsidR="00B4471C" w:rsidRDefault="003A1865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400" w:type="dxa"/>
            <w:vAlign w:val="center"/>
          </w:tcPr>
          <w:p w14:paraId="24351E6F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</w:tbl>
    <w:p w14:paraId="5B67DE4D" w14:textId="77777777" w:rsidR="00B4471C" w:rsidRDefault="0075766F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3AC80E15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Один блок регистрации может получать и обрабатывать 256 наборов данных GOOSE по 32 сигнала в каждом наборе (атрибуты: статус, качество, метка времени) при следующих условиях: функция получения регистратором данных SV-потоков отключена, значение частоты дискретизации регистратора не более 4800 Гц. При несоблюдении этих условий число наборов данных GOOSE должно быть не более 32 по 32 сигнала в каждом пакете. Требование должно быть учтено при изготовлении регистратора. Для </w:t>
      </w:r>
      <w:proofErr w:type="spellStart"/>
      <w:r>
        <w:rPr>
          <w:rFonts w:ascii="Arial Narrow" w:hAnsi="Arial Narrow"/>
          <w:sz w:val="18"/>
          <w:szCs w:val="18"/>
        </w:rPr>
        <w:t>параметрирования</w:t>
      </w:r>
      <w:proofErr w:type="spellEnd"/>
      <w:r>
        <w:rPr>
          <w:rFonts w:ascii="Arial Narrow" w:hAnsi="Arial Narrow"/>
          <w:sz w:val="18"/>
          <w:szCs w:val="18"/>
        </w:rPr>
        <w:t xml:space="preserve"> регистратора, принимающего GOOSE-сообщения, требуются CID файлы устройств, являющихся их источником. </w:t>
      </w:r>
    </w:p>
    <w:p w14:paraId="27D11ADD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8"/>
          <w:szCs w:val="18"/>
        </w:rPr>
      </w:pPr>
    </w:p>
    <w:p w14:paraId="1C0064F5" w14:textId="77777777" w:rsidR="00B4471C" w:rsidRDefault="0075766F">
      <w:pPr>
        <w:pStyle w:val="aff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Необходимость приема регистратором </w:t>
      </w:r>
      <w:r>
        <w:rPr>
          <w:rFonts w:ascii="Arial Narrow" w:hAnsi="Arial Narrow"/>
          <w:sz w:val="22"/>
          <w:szCs w:val="22"/>
          <w:lang w:val="en-US"/>
        </w:rPr>
        <w:t>SV</w:t>
      </w:r>
      <w:r>
        <w:rPr>
          <w:rFonts w:ascii="Arial Narrow" w:hAnsi="Arial Narrow"/>
          <w:sz w:val="22"/>
          <w:szCs w:val="22"/>
        </w:rPr>
        <w:t>-потоков:</w:t>
      </w:r>
    </w:p>
    <w:tbl>
      <w:tblPr>
        <w:tblStyle w:val="aff0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303"/>
        <w:gridCol w:w="701"/>
        <w:gridCol w:w="4400"/>
      </w:tblGrid>
      <w:tr w:rsidR="00B4471C" w14:paraId="55DDAC16" w14:textId="77777777">
        <w:trPr>
          <w:trHeight w:val="197"/>
        </w:trPr>
        <w:tc>
          <w:tcPr>
            <w:tcW w:w="1084" w:type="dxa"/>
            <w:vAlign w:val="center"/>
          </w:tcPr>
          <w:p w14:paraId="562DC838" w14:textId="1B06ECF8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03" w:type="dxa"/>
            <w:vAlign w:val="center"/>
          </w:tcPr>
          <w:p w14:paraId="3566F58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</w:t>
            </w:r>
          </w:p>
        </w:tc>
        <w:tc>
          <w:tcPr>
            <w:tcW w:w="701" w:type="dxa"/>
            <w:vAlign w:val="center"/>
          </w:tcPr>
          <w:p w14:paraId="49E6B03C" w14:textId="7FDCA49E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400" w:type="dxa"/>
            <w:vAlign w:val="center"/>
          </w:tcPr>
          <w:p w14:paraId="3203C65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</w:tr>
    </w:tbl>
    <w:p w14:paraId="341F9AB7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b/>
          <w:sz w:val="18"/>
          <w:szCs w:val="18"/>
        </w:rPr>
      </w:pPr>
    </w:p>
    <w:p w14:paraId="3B7F2656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17EE9280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Один блок регистрации может получать и обрабатывать до 14 SV-потоков по 8 измеряемых величин (4xI, 4xU) в каждом потоке. Требование должно быть учтено при изготовлении регистратора. Для </w:t>
      </w:r>
      <w:proofErr w:type="spellStart"/>
      <w:r>
        <w:rPr>
          <w:rFonts w:ascii="Arial Narrow" w:hAnsi="Arial Narrow"/>
          <w:sz w:val="18"/>
          <w:szCs w:val="18"/>
        </w:rPr>
        <w:t>параметрирования</w:t>
      </w:r>
      <w:proofErr w:type="spellEnd"/>
      <w:r>
        <w:rPr>
          <w:rFonts w:ascii="Arial Narrow" w:hAnsi="Arial Narrow"/>
          <w:sz w:val="18"/>
          <w:szCs w:val="18"/>
        </w:rPr>
        <w:t xml:space="preserve"> регистратора, принимающего </w:t>
      </w:r>
      <w:r>
        <w:rPr>
          <w:rFonts w:ascii="Arial Narrow" w:hAnsi="Arial Narrow"/>
          <w:sz w:val="18"/>
          <w:szCs w:val="18"/>
          <w:lang w:val="en-US"/>
        </w:rPr>
        <w:t>SV</w:t>
      </w:r>
      <w:r>
        <w:rPr>
          <w:rFonts w:ascii="Arial Narrow" w:hAnsi="Arial Narrow"/>
          <w:sz w:val="18"/>
          <w:szCs w:val="18"/>
        </w:rPr>
        <w:t>-потоки, требуются CID файлы устройств, являющихся их источником.</w:t>
      </w:r>
    </w:p>
    <w:p w14:paraId="36770980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0FB4348B" w14:textId="77777777" w:rsidR="00B4471C" w:rsidRDefault="0075766F">
      <w:pPr>
        <w:pStyle w:val="aff"/>
        <w:numPr>
          <w:ilvl w:val="1"/>
          <w:numId w:val="1"/>
        </w:numPr>
        <w:tabs>
          <w:tab w:val="left" w:pos="851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Передача данных по </w:t>
      </w:r>
      <w:r>
        <w:rPr>
          <w:rFonts w:ascii="Arial Narrow" w:hAnsi="Arial Narrow"/>
          <w:sz w:val="22"/>
          <w:szCs w:val="22"/>
          <w:lang w:val="en-US"/>
        </w:rPr>
        <w:t>MMS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  <w:lang w:val="en-US"/>
        </w:rPr>
        <w:t>GOOSE</w:t>
      </w:r>
      <w:r>
        <w:rPr>
          <w:rFonts w:ascii="Arial Narrow" w:hAnsi="Arial Narrow"/>
          <w:sz w:val="22"/>
          <w:szCs w:val="22"/>
        </w:rPr>
        <w:t xml:space="preserve"> и </w:t>
      </w:r>
      <w:r>
        <w:rPr>
          <w:rFonts w:ascii="Arial Narrow" w:hAnsi="Arial Narrow"/>
          <w:sz w:val="22"/>
          <w:szCs w:val="22"/>
          <w:lang w:val="en-US"/>
        </w:rPr>
        <w:t>SV</w:t>
      </w:r>
      <w:r>
        <w:rPr>
          <w:rFonts w:ascii="Arial Narrow" w:hAnsi="Arial Narrow"/>
          <w:sz w:val="22"/>
          <w:szCs w:val="22"/>
        </w:rPr>
        <w:t xml:space="preserve"> на объекте осуществляется по:</w:t>
      </w:r>
    </w:p>
    <w:tbl>
      <w:tblPr>
        <w:tblStyle w:val="aff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19"/>
        <w:gridCol w:w="1274"/>
        <w:gridCol w:w="4113"/>
      </w:tblGrid>
      <w:tr w:rsidR="00B4471C" w14:paraId="5BFCF084" w14:textId="77777777">
        <w:trPr>
          <w:trHeight w:val="213"/>
        </w:trPr>
        <w:tc>
          <w:tcPr>
            <w:tcW w:w="1001" w:type="dxa"/>
            <w:vAlign w:val="center"/>
          </w:tcPr>
          <w:p w14:paraId="0F505F16" w14:textId="516C2EE6" w:rsidR="00B4471C" w:rsidRDefault="00637724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19" w:type="dxa"/>
            <w:vAlign w:val="center"/>
          </w:tcPr>
          <w:p w14:paraId="195C9760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мультишине</w:t>
            </w:r>
            <w:proofErr w:type="spellEnd"/>
          </w:p>
        </w:tc>
        <w:tc>
          <w:tcPr>
            <w:tcW w:w="1274" w:type="dxa"/>
            <w:vAlign w:val="center"/>
          </w:tcPr>
          <w:p w14:paraId="10280330" w14:textId="34C455D1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13" w:type="dxa"/>
            <w:vAlign w:val="center"/>
          </w:tcPr>
          <w:p w14:paraId="6A0EFC9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 раздельным шинам станции и процесса</w:t>
            </w:r>
          </w:p>
        </w:tc>
      </w:tr>
    </w:tbl>
    <w:p w14:paraId="11A3D29F" w14:textId="77777777" w:rsidR="00B4471C" w:rsidRDefault="0075766F">
      <w:pPr>
        <w:pStyle w:val="aff"/>
        <w:tabs>
          <w:tab w:val="left" w:pos="2085"/>
        </w:tabs>
        <w:spacing w:before="240"/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</w:t>
      </w:r>
    </w:p>
    <w:p w14:paraId="54D3C8FF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>Для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обеспечения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возможности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использования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протоколов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резервирования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ЛВС</w:t>
      </w:r>
      <w:r>
        <w:rPr>
          <w:rFonts w:ascii="Arial Narrow" w:hAnsi="Arial Narrow"/>
          <w:sz w:val="18"/>
          <w:szCs w:val="18"/>
        </w:rPr>
        <w:t xml:space="preserve"> HSR/PRP </w:t>
      </w:r>
      <w:r>
        <w:rPr>
          <w:rFonts w:ascii="Arial Narrow" w:hAnsi="Arial Narrow" w:hint="eastAsia"/>
          <w:sz w:val="18"/>
          <w:szCs w:val="18"/>
        </w:rPr>
        <w:t>Регистратор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должен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быть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подключен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к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шине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процесса</w:t>
      </w:r>
      <w:r>
        <w:rPr>
          <w:rFonts w:ascii="Arial Narrow" w:hAnsi="Arial Narrow"/>
          <w:sz w:val="18"/>
          <w:szCs w:val="18"/>
        </w:rPr>
        <w:t>/</w:t>
      </w:r>
      <w:r>
        <w:rPr>
          <w:rFonts w:ascii="Arial Narrow" w:hAnsi="Arial Narrow" w:hint="eastAsia"/>
          <w:sz w:val="18"/>
          <w:szCs w:val="18"/>
        </w:rPr>
        <w:t>станции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через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устройства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 w:hint="eastAsia"/>
          <w:sz w:val="18"/>
          <w:szCs w:val="18"/>
        </w:rPr>
        <w:t>типа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Redundancy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Box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14:paraId="5BD2B10E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3CDF5ECC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Требования к программному обеспечению</w:t>
      </w:r>
    </w:p>
    <w:p w14:paraId="6044837C" w14:textId="77777777" w:rsidR="00B4471C" w:rsidRDefault="00B4471C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3F7521E9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Требования к необходимости автоматической передачи файлов осциллограмм на внешние сервера в каталоги для дальнейшей обработки, просмотра и хранения (ПО "T</w:t>
      </w:r>
      <w:r>
        <w:rPr>
          <w:rFonts w:ascii="Arial Narrow" w:hAnsi="Arial Narrow"/>
          <w:sz w:val="22"/>
          <w:szCs w:val="22"/>
          <w:lang w:val="en-US"/>
        </w:rPr>
        <w:t>RANSWAVE</w:t>
      </w:r>
      <w:r>
        <w:rPr>
          <w:rFonts w:ascii="Arial Narrow" w:hAnsi="Arial Narrow"/>
          <w:sz w:val="22"/>
          <w:szCs w:val="22"/>
        </w:rPr>
        <w:t>"):</w:t>
      </w:r>
    </w:p>
    <w:p w14:paraId="0BA2B6C6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Style w:val="aff0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971"/>
        <w:gridCol w:w="948"/>
        <w:gridCol w:w="3824"/>
      </w:tblGrid>
      <w:tr w:rsidR="00B4471C" w14:paraId="12D598F7" w14:textId="77777777">
        <w:trPr>
          <w:trHeight w:val="246"/>
        </w:trPr>
        <w:tc>
          <w:tcPr>
            <w:tcW w:w="1132" w:type="dxa"/>
            <w:vAlign w:val="center"/>
          </w:tcPr>
          <w:p w14:paraId="7C4A7635" w14:textId="72A9FBBD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71" w:type="dxa"/>
            <w:vAlign w:val="center"/>
          </w:tcPr>
          <w:p w14:paraId="4FA5DCDE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требуется</w:t>
            </w:r>
          </w:p>
        </w:tc>
        <w:tc>
          <w:tcPr>
            <w:tcW w:w="948" w:type="dxa"/>
            <w:vAlign w:val="center"/>
          </w:tcPr>
          <w:p w14:paraId="2917162E" w14:textId="7F1556C7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24" w:type="dxa"/>
            <w:vAlign w:val="center"/>
          </w:tcPr>
          <w:p w14:paraId="75BA9AE7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функционал не требуется </w:t>
            </w:r>
          </w:p>
        </w:tc>
      </w:tr>
      <w:tr w:rsidR="00B4471C" w14:paraId="7A7B06BF" w14:textId="77777777">
        <w:trPr>
          <w:trHeight w:val="246"/>
        </w:trPr>
        <w:tc>
          <w:tcPr>
            <w:tcW w:w="1132" w:type="dxa"/>
            <w:vAlign w:val="center"/>
          </w:tcPr>
          <w:p w14:paraId="2759F7C0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742" w:type="dxa"/>
            <w:gridSpan w:val="3"/>
            <w:vAlign w:val="center"/>
          </w:tcPr>
          <w:p w14:paraId="4182472F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DF1A606" w14:textId="526EA4AC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количество источников передачи файлов по протоколу ММS</w:t>
            </w:r>
            <w:r w:rsidR="00637724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7" w:name="ТекстовоеПоле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</w:tr>
      <w:tr w:rsidR="00B4471C" w14:paraId="67BFE5E6" w14:textId="77777777">
        <w:trPr>
          <w:trHeight w:val="246"/>
        </w:trPr>
        <w:tc>
          <w:tcPr>
            <w:tcW w:w="1132" w:type="dxa"/>
            <w:vAlign w:val="center"/>
          </w:tcPr>
          <w:p w14:paraId="5CBED408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42" w:type="dxa"/>
            <w:gridSpan w:val="3"/>
            <w:vAlign w:val="center"/>
          </w:tcPr>
          <w:p w14:paraId="1FD9207C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7E392E1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p w14:paraId="008691EA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p w14:paraId="45987F1F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p w14:paraId="06519C30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p w14:paraId="03E186CD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Требования к необходимости автоматизированного централизованного сбора и хранения данных аварийных событий (согласно ГОСТ Р 59550-2021) с устройств РАС, РЗА, ПАА, ОМП, организации их просмотра через веб-интерфейс, а также обеспечения периодического контроля состояния РАС производства ПАРМА</w:t>
      </w:r>
    </w:p>
    <w:p w14:paraId="7DFD2423" w14:textId="77777777" w:rsidR="00B4471C" w:rsidRDefault="0075766F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(ПО "T</w:t>
      </w:r>
      <w:r>
        <w:rPr>
          <w:rFonts w:ascii="Arial Narrow" w:hAnsi="Arial Narrow"/>
          <w:sz w:val="22"/>
          <w:szCs w:val="22"/>
          <w:lang w:val="en-US"/>
        </w:rPr>
        <w:t>RANSVISION</w:t>
      </w:r>
      <w:r>
        <w:rPr>
          <w:rFonts w:ascii="Arial Narrow" w:hAnsi="Arial Narrow"/>
          <w:sz w:val="22"/>
          <w:szCs w:val="22"/>
        </w:rPr>
        <w:t>"):</w:t>
      </w:r>
    </w:p>
    <w:p w14:paraId="73603F5C" w14:textId="77777777" w:rsidR="00B4471C" w:rsidRDefault="00B4471C">
      <w:pPr>
        <w:pStyle w:val="aff"/>
        <w:tabs>
          <w:tab w:val="left" w:pos="2085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Style w:val="aff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749"/>
        <w:gridCol w:w="837"/>
        <w:gridCol w:w="4399"/>
      </w:tblGrid>
      <w:tr w:rsidR="00B4471C" w14:paraId="317314ED" w14:textId="77777777">
        <w:trPr>
          <w:trHeight w:val="246"/>
        </w:trPr>
        <w:tc>
          <w:tcPr>
            <w:tcW w:w="1080" w:type="dxa"/>
            <w:vAlign w:val="center"/>
          </w:tcPr>
          <w:p w14:paraId="4E6B94F2" w14:textId="02B8A011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  <w:highlight w:val="cyan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749" w:type="dxa"/>
            <w:vAlign w:val="center"/>
          </w:tcPr>
          <w:p w14:paraId="103DF0BE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highlight w:val="cyan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требуется</w:t>
            </w:r>
          </w:p>
        </w:tc>
        <w:tc>
          <w:tcPr>
            <w:tcW w:w="837" w:type="dxa"/>
            <w:vAlign w:val="center"/>
          </w:tcPr>
          <w:p w14:paraId="334960EC" w14:textId="4B7391D6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99" w:type="dxa"/>
            <w:vAlign w:val="center"/>
          </w:tcPr>
          <w:p w14:paraId="2118048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функционал не требуется </w:t>
            </w:r>
          </w:p>
        </w:tc>
      </w:tr>
      <w:tr w:rsidR="00B4471C" w14:paraId="356D59DC" w14:textId="77777777">
        <w:trPr>
          <w:trHeight w:val="246"/>
        </w:trPr>
        <w:tc>
          <w:tcPr>
            <w:tcW w:w="1080" w:type="dxa"/>
            <w:vAlign w:val="center"/>
          </w:tcPr>
          <w:p w14:paraId="26F68611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985" w:type="dxa"/>
            <w:gridSpan w:val="3"/>
            <w:vAlign w:val="center"/>
          </w:tcPr>
          <w:p w14:paraId="5A81F5F8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6C602FC" w14:textId="64B5E28A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количество источников передачи файлов по протоколу ММ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637724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3F1D1E5F" w14:textId="77777777" w:rsidR="00B4471C" w:rsidRDefault="00B4471C">
      <w:pPr>
        <w:pStyle w:val="aff"/>
        <w:tabs>
          <w:tab w:val="left" w:pos="2085"/>
        </w:tabs>
        <w:spacing w:after="240"/>
        <w:ind w:left="0" w:firstLine="426"/>
        <w:jc w:val="both"/>
        <w:rPr>
          <w:rFonts w:ascii="Arial Narrow" w:hAnsi="Arial Narrow"/>
          <w:sz w:val="18"/>
          <w:szCs w:val="18"/>
        </w:rPr>
      </w:pPr>
    </w:p>
    <w:p w14:paraId="5B22E6FF" w14:textId="77777777" w:rsidR="00B4471C" w:rsidRDefault="0075766F">
      <w:pPr>
        <w:pStyle w:val="aff"/>
        <w:numPr>
          <w:ilvl w:val="1"/>
          <w:numId w:val="1"/>
        </w:numPr>
        <w:tabs>
          <w:tab w:val="left" w:pos="2085"/>
        </w:tabs>
        <w:spacing w:before="240" w:after="240" w:line="480" w:lineRule="auto"/>
        <w:jc w:val="both"/>
        <w:rPr>
          <w:rFonts w:ascii="Arial Narrow" w:hAnsi="Arial Narrow"/>
          <w:sz w:val="22"/>
          <w:szCs w:val="22"/>
        </w:rPr>
      </w:pPr>
      <w:bookmarkStart w:id="28" w:name="_Hlk176265400"/>
      <w:r>
        <w:rPr>
          <w:rFonts w:ascii="Arial Narrow" w:hAnsi="Arial Narrow"/>
          <w:sz w:val="22"/>
          <w:szCs w:val="22"/>
        </w:rPr>
        <w:t>Версия ПО для установки на ОС:</w:t>
      </w:r>
    </w:p>
    <w:tbl>
      <w:tblPr>
        <w:tblStyle w:val="aff0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070"/>
        <w:gridCol w:w="540"/>
        <w:gridCol w:w="4610"/>
      </w:tblGrid>
      <w:tr w:rsidR="00B4471C" w14:paraId="33680FF0" w14:textId="77777777">
        <w:trPr>
          <w:trHeight w:val="249"/>
        </w:trPr>
        <w:tc>
          <w:tcPr>
            <w:tcW w:w="1060" w:type="dxa"/>
            <w:vAlign w:val="center"/>
          </w:tcPr>
          <w:p w14:paraId="65049F39" w14:textId="2CEAC9B3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7D5D3EB2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ОС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Linux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D3B2F91" w14:textId="1A514A80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0" w:type="dxa"/>
          </w:tcPr>
          <w:p w14:paraId="629CC615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ОС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Windows</w:t>
            </w:r>
          </w:p>
        </w:tc>
      </w:tr>
      <w:tr w:rsidR="00B4471C" w14:paraId="3E472610" w14:textId="77777777">
        <w:trPr>
          <w:trHeight w:val="249"/>
        </w:trPr>
        <w:tc>
          <w:tcPr>
            <w:tcW w:w="1060" w:type="dxa"/>
            <w:vAlign w:val="center"/>
          </w:tcPr>
          <w:p w14:paraId="3A382AC7" w14:textId="46489D09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0" w:type="dxa"/>
          </w:tcPr>
          <w:p w14:paraId="17CDDDC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Дополнительные требования: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29" w:name="ТекстовоеПоле4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540" w:type="dxa"/>
            <w:vAlign w:val="center"/>
          </w:tcPr>
          <w:p w14:paraId="4FC2BC37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bookmarkEnd w:id="28"/>
        <w:tc>
          <w:tcPr>
            <w:tcW w:w="4610" w:type="dxa"/>
          </w:tcPr>
          <w:p w14:paraId="7CBB7367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8C002A" w14:textId="77777777" w:rsidR="00B4471C" w:rsidRDefault="00B4471C">
      <w:pPr>
        <w:tabs>
          <w:tab w:val="left" w:pos="2085"/>
        </w:tabs>
        <w:jc w:val="both"/>
        <w:rPr>
          <w:rFonts w:ascii="Arial Narrow" w:hAnsi="Arial Narrow"/>
          <w:sz w:val="18"/>
          <w:szCs w:val="18"/>
          <w:lang w:val="en-US"/>
        </w:rPr>
      </w:pPr>
    </w:p>
    <w:p w14:paraId="77EF289E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необходимости использования функции «Самописец»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3746"/>
        <w:gridCol w:w="837"/>
        <w:gridCol w:w="4400"/>
      </w:tblGrid>
      <w:tr w:rsidR="00B4471C" w14:paraId="631041F4" w14:textId="77777777">
        <w:trPr>
          <w:trHeight w:val="246"/>
        </w:trPr>
        <w:tc>
          <w:tcPr>
            <w:tcW w:w="1101" w:type="dxa"/>
            <w:vAlign w:val="center"/>
          </w:tcPr>
          <w:bookmarkStart w:id="30" w:name="_Hlk176265595"/>
          <w:p w14:paraId="2CF61BAD" w14:textId="77E312BB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8909370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требуется</w:t>
            </w:r>
          </w:p>
        </w:tc>
        <w:tc>
          <w:tcPr>
            <w:tcW w:w="850" w:type="dxa"/>
            <w:vAlign w:val="center"/>
          </w:tcPr>
          <w:p w14:paraId="5D75167D" w14:textId="2C26D4E6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02" w:type="dxa"/>
            <w:vAlign w:val="center"/>
          </w:tcPr>
          <w:p w14:paraId="6FEC9B57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не требуется</w:t>
            </w:r>
            <w:bookmarkEnd w:id="30"/>
          </w:p>
        </w:tc>
      </w:tr>
    </w:tbl>
    <w:p w14:paraId="01BF1678" w14:textId="77777777" w:rsidR="00B4471C" w:rsidRDefault="00B4471C">
      <w:pPr>
        <w:tabs>
          <w:tab w:val="left" w:pos="2085"/>
        </w:tabs>
        <w:jc w:val="both"/>
        <w:rPr>
          <w:rFonts w:ascii="Arial Narrow" w:hAnsi="Arial Narrow"/>
          <w:sz w:val="18"/>
          <w:szCs w:val="18"/>
        </w:rPr>
      </w:pPr>
    </w:p>
    <w:p w14:paraId="1ACDB17E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необходимости использования функции «ОМП»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3746"/>
        <w:gridCol w:w="837"/>
        <w:gridCol w:w="4400"/>
      </w:tblGrid>
      <w:tr w:rsidR="00B4471C" w14:paraId="11300067" w14:textId="77777777">
        <w:trPr>
          <w:trHeight w:val="246"/>
        </w:trPr>
        <w:tc>
          <w:tcPr>
            <w:tcW w:w="1101" w:type="dxa"/>
            <w:shd w:val="clear" w:color="auto" w:fill="auto"/>
            <w:vAlign w:val="center"/>
          </w:tcPr>
          <w:p w14:paraId="601EF595" w14:textId="76BA02C9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C03890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требуется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46A136" w14:textId="4933BD22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63A37798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функционал не требуется</w:t>
            </w:r>
          </w:p>
        </w:tc>
      </w:tr>
    </w:tbl>
    <w:p w14:paraId="798C1E65" w14:textId="77777777" w:rsidR="00B4471C" w:rsidRDefault="00B4471C">
      <w:pPr>
        <w:pStyle w:val="aff"/>
        <w:tabs>
          <w:tab w:val="left" w:pos="2085"/>
        </w:tabs>
        <w:ind w:left="0" w:firstLine="709"/>
        <w:jc w:val="both"/>
        <w:rPr>
          <w:rFonts w:ascii="Arial Narrow" w:hAnsi="Arial Narrow"/>
          <w:sz w:val="16"/>
          <w:szCs w:val="16"/>
        </w:rPr>
      </w:pPr>
    </w:p>
    <w:p w14:paraId="0F7704A0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Примечание:</w:t>
      </w:r>
    </w:p>
    <w:p w14:paraId="63F93262" w14:textId="77777777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Функция может быть добавлена в процессе наладки регистратора. При использовании функции «ОМП» требуется заполнение дополнительных опросных листов</w:t>
      </w:r>
    </w:p>
    <w:p w14:paraId="6A0EC5A5" w14:textId="77777777" w:rsidR="00B4471C" w:rsidRDefault="00B4471C">
      <w:pPr>
        <w:pStyle w:val="aff"/>
        <w:tabs>
          <w:tab w:val="left" w:pos="2085"/>
        </w:tabs>
        <w:ind w:left="0"/>
        <w:jc w:val="both"/>
        <w:rPr>
          <w:rFonts w:ascii="Arial Narrow" w:hAnsi="Arial Narrow"/>
          <w:sz w:val="18"/>
          <w:szCs w:val="18"/>
        </w:rPr>
      </w:pPr>
    </w:p>
    <w:p w14:paraId="53C1484C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Уставки пуска регистратора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3747"/>
        <w:gridCol w:w="837"/>
        <w:gridCol w:w="4401"/>
      </w:tblGrid>
      <w:tr w:rsidR="00B4471C" w14:paraId="1375C3D1" w14:textId="77777777">
        <w:trPr>
          <w:trHeight w:val="246"/>
        </w:trPr>
        <w:tc>
          <w:tcPr>
            <w:tcW w:w="1101" w:type="dxa"/>
            <w:vAlign w:val="center"/>
          </w:tcPr>
          <w:p w14:paraId="38FF6107" w14:textId="7A00AD72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83A2615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уставки указываются при изготовлении регистратора</w:t>
            </w:r>
          </w:p>
        </w:tc>
        <w:tc>
          <w:tcPr>
            <w:tcW w:w="850" w:type="dxa"/>
            <w:vAlign w:val="center"/>
          </w:tcPr>
          <w:p w14:paraId="29D3B39F" w14:textId="6FB03458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02" w:type="dxa"/>
            <w:vAlign w:val="center"/>
          </w:tcPr>
          <w:p w14:paraId="399E92E2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задание уставок при изготовлении регистратора не требуется</w:t>
            </w:r>
          </w:p>
        </w:tc>
      </w:tr>
    </w:tbl>
    <w:p w14:paraId="27E5E8FE" w14:textId="77777777" w:rsidR="00B4471C" w:rsidRDefault="00B4471C">
      <w:pPr>
        <w:pStyle w:val="aff"/>
        <w:tabs>
          <w:tab w:val="left" w:pos="2085"/>
        </w:tabs>
        <w:ind w:left="0" w:firstLine="709"/>
        <w:jc w:val="both"/>
        <w:rPr>
          <w:rFonts w:ascii="Arial Narrow" w:hAnsi="Arial Narrow"/>
          <w:sz w:val="16"/>
          <w:szCs w:val="16"/>
        </w:rPr>
      </w:pPr>
    </w:p>
    <w:p w14:paraId="3A28175D" w14:textId="77777777" w:rsidR="00B4471C" w:rsidRDefault="0075766F">
      <w:pPr>
        <w:pStyle w:val="aff"/>
        <w:tabs>
          <w:tab w:val="left" w:pos="2085"/>
        </w:tabs>
        <w:ind w:left="0" w:firstLine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>:</w:t>
      </w:r>
    </w:p>
    <w:p w14:paraId="2F152261" w14:textId="2CEFF536" w:rsidR="00B4471C" w:rsidRDefault="0075766F">
      <w:pPr>
        <w:pStyle w:val="aff"/>
        <w:tabs>
          <w:tab w:val="left" w:pos="2085"/>
        </w:tabs>
        <w:ind w:left="426"/>
        <w:jc w:val="both"/>
        <w:rPr>
          <w:rFonts w:ascii="Arial Narrow" w:hAnsi="Arial Narrow"/>
          <w:sz w:val="18"/>
          <w:szCs w:val="18"/>
        </w:rPr>
      </w:pPr>
      <w:bookmarkStart w:id="31" w:name="_Hlk184856480"/>
      <w:r w:rsidRPr="00637724">
        <w:rPr>
          <w:rFonts w:ascii="Arial Narrow" w:hAnsi="Arial Narrow"/>
          <w:sz w:val="18"/>
          <w:szCs w:val="18"/>
        </w:rPr>
        <w:t xml:space="preserve">При необходимости расчета уставок требуется заполнение дополнительных опросных листов с исходными данными </w:t>
      </w:r>
      <w:r w:rsidR="002D5BBC" w:rsidRPr="00637724">
        <w:rPr>
          <w:rFonts w:ascii="Arial Narrow" w:hAnsi="Arial Narrow"/>
          <w:sz w:val="18"/>
          <w:szCs w:val="18"/>
        </w:rPr>
        <w:t>согласно пункту</w:t>
      </w:r>
      <w:r w:rsidRPr="00637724">
        <w:rPr>
          <w:rFonts w:ascii="Arial Narrow" w:hAnsi="Arial Narrow"/>
          <w:sz w:val="18"/>
          <w:szCs w:val="18"/>
        </w:rPr>
        <w:t xml:space="preserve"> 10 Требований к выбору параметров настройки ГОСТ Р 58601— 2019.</w:t>
      </w:r>
      <w:r>
        <w:rPr>
          <w:rFonts w:ascii="Arial Narrow" w:hAnsi="Arial Narrow"/>
          <w:sz w:val="18"/>
          <w:szCs w:val="18"/>
        </w:rPr>
        <w:t xml:space="preserve"> Уставки могут быть заданы в процессе наладки регистратора. </w:t>
      </w:r>
      <w:bookmarkEnd w:id="31"/>
    </w:p>
    <w:p w14:paraId="58D4A3AD" w14:textId="77777777" w:rsidR="00B4471C" w:rsidRDefault="00B4471C">
      <w:pPr>
        <w:pStyle w:val="aff"/>
        <w:tabs>
          <w:tab w:val="left" w:pos="2085"/>
        </w:tabs>
        <w:ind w:left="0" w:firstLine="709"/>
        <w:jc w:val="both"/>
        <w:rPr>
          <w:rFonts w:ascii="Arial Narrow" w:hAnsi="Arial Narrow"/>
          <w:sz w:val="16"/>
          <w:szCs w:val="16"/>
        </w:rPr>
      </w:pPr>
    </w:p>
    <w:p w14:paraId="709805C7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составу автоматизированных рабочих мест (АРМ) и дополнительному программному обеспечению</w:t>
      </w:r>
    </w:p>
    <w:p w14:paraId="13228CA5" w14:textId="77777777" w:rsidR="00B4471C" w:rsidRDefault="0075766F">
      <w:pPr>
        <w:pStyle w:val="aff"/>
        <w:tabs>
          <w:tab w:val="left" w:pos="2085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Требования к составу АРМ: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178"/>
        <w:gridCol w:w="1380"/>
        <w:gridCol w:w="4130"/>
      </w:tblGrid>
      <w:tr w:rsidR="00B4471C" w14:paraId="2F3C8DDB" w14:textId="77777777">
        <w:trPr>
          <w:trHeight w:val="556"/>
        </w:trPr>
        <w:tc>
          <w:tcPr>
            <w:tcW w:w="1075" w:type="dxa"/>
            <w:vAlign w:val="center"/>
          </w:tcPr>
          <w:bookmarkStart w:id="32" w:name="_Hlk176266996"/>
          <w:p w14:paraId="2F7A5867" w14:textId="286F8CA7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78" w:type="dxa"/>
            <w:vAlign w:val="center"/>
          </w:tcPr>
          <w:p w14:paraId="039E45AF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стационарный АРМ</w:t>
            </w:r>
          </w:p>
        </w:tc>
        <w:tc>
          <w:tcPr>
            <w:tcW w:w="1380" w:type="dxa"/>
            <w:vAlign w:val="center"/>
          </w:tcPr>
          <w:p w14:paraId="69E3EB04" w14:textId="65A95F9E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0" w:type="dxa"/>
            <w:vAlign w:val="center"/>
          </w:tcPr>
          <w:p w14:paraId="67BBEB3E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панельный АРМ (сенсорный дисплей), устанавливаемый в дверь шкафа </w:t>
            </w:r>
          </w:p>
        </w:tc>
      </w:tr>
      <w:tr w:rsidR="00B4471C" w14:paraId="06FC7515" w14:textId="77777777">
        <w:trPr>
          <w:trHeight w:val="708"/>
        </w:trPr>
        <w:tc>
          <w:tcPr>
            <w:tcW w:w="1075" w:type="dxa"/>
            <w:vAlign w:val="center"/>
          </w:tcPr>
          <w:p w14:paraId="411AC65A" w14:textId="5A7399D0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78" w:type="dxa"/>
            <w:vAlign w:val="center"/>
          </w:tcPr>
          <w:p w14:paraId="3B384296" w14:textId="77777777" w:rsidR="00B4471C" w:rsidRDefault="0075766F">
            <w:pPr>
              <w:pStyle w:val="aff"/>
              <w:tabs>
                <w:tab w:val="left" w:pos="2085"/>
              </w:tabs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переносной АРМ (ноутбук)</w:t>
            </w:r>
          </w:p>
        </w:tc>
        <w:tc>
          <w:tcPr>
            <w:tcW w:w="1380" w:type="dxa"/>
            <w:vAlign w:val="center"/>
          </w:tcPr>
          <w:p w14:paraId="785F50CD" w14:textId="2DC6206B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0" w:type="dxa"/>
            <w:vAlign w:val="center"/>
          </w:tcPr>
          <w:p w14:paraId="7BABC048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технологическая консоль KVM, устанавливаемая в шкаф</w:t>
            </w:r>
          </w:p>
        </w:tc>
      </w:tr>
      <w:tr w:rsidR="00B4471C" w14:paraId="667D19FC" w14:textId="77777777">
        <w:trPr>
          <w:trHeight w:val="173"/>
        </w:trPr>
        <w:tc>
          <w:tcPr>
            <w:tcW w:w="1075" w:type="dxa"/>
            <w:vAlign w:val="center"/>
          </w:tcPr>
          <w:p w14:paraId="1E2461E6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78" w:type="dxa"/>
            <w:vAlign w:val="center"/>
          </w:tcPr>
          <w:p w14:paraId="74CC8207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64A53FB3" w14:textId="24D6718E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130" w:type="dxa"/>
            <w:vAlign w:val="center"/>
          </w:tcPr>
          <w:p w14:paraId="3289AB4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АРМ не требуется</w:t>
            </w:r>
            <w:bookmarkEnd w:id="32"/>
          </w:p>
        </w:tc>
      </w:tr>
    </w:tbl>
    <w:p w14:paraId="685ACC29" w14:textId="77777777" w:rsidR="00B4471C" w:rsidRDefault="00B4471C">
      <w:pPr>
        <w:rPr>
          <w:rFonts w:ascii="Arial Narrow" w:hAnsi="Arial Narrow"/>
          <w:b/>
          <w:sz w:val="24"/>
          <w:szCs w:val="24"/>
        </w:rPr>
      </w:pPr>
    </w:p>
    <w:p w14:paraId="7E572525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Требования к комплекту поставки и составу работ</w:t>
      </w:r>
    </w:p>
    <w:p w14:paraId="7038FDFD" w14:textId="77777777" w:rsidR="00B4471C" w:rsidRDefault="0075766F">
      <w:pPr>
        <w:pStyle w:val="aff"/>
        <w:numPr>
          <w:ilvl w:val="1"/>
          <w:numId w:val="1"/>
        </w:numPr>
        <w:tabs>
          <w:tab w:val="left" w:pos="709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bookmarkStart w:id="33" w:name="_Hlk176265889"/>
      <w:r>
        <w:rPr>
          <w:rFonts w:ascii="Arial Narrow" w:hAnsi="Arial Narrow"/>
          <w:sz w:val="22"/>
          <w:szCs w:val="22"/>
        </w:rPr>
        <w:t xml:space="preserve"> Комплект для наладки и испытаний:</w:t>
      </w:r>
    </w:p>
    <w:tbl>
      <w:tblPr>
        <w:tblStyle w:val="aff0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639"/>
        <w:gridCol w:w="567"/>
        <w:gridCol w:w="3618"/>
      </w:tblGrid>
      <w:tr w:rsidR="00B4471C" w14:paraId="59EAE1A5" w14:textId="77777777" w:rsidTr="00637724">
        <w:trPr>
          <w:trHeight w:val="355"/>
        </w:trPr>
        <w:tc>
          <w:tcPr>
            <w:tcW w:w="1031" w:type="dxa"/>
            <w:vAlign w:val="center"/>
          </w:tcPr>
          <w:p w14:paraId="5574D55C" w14:textId="4ECF3C08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39" w:type="dxa"/>
            <w:vAlign w:val="center"/>
          </w:tcPr>
          <w:p w14:paraId="7E2A0D66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стенд для проверки устройств СПУ-2</w:t>
            </w:r>
          </w:p>
        </w:tc>
        <w:tc>
          <w:tcPr>
            <w:tcW w:w="567" w:type="dxa"/>
            <w:vAlign w:val="center"/>
          </w:tcPr>
          <w:p w14:paraId="2E51003C" w14:textId="3A5D49DE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8" w:type="dxa"/>
            <w:vAlign w:val="center"/>
          </w:tcPr>
          <w:p w14:paraId="7482D323" w14:textId="77777777" w:rsidR="00B4471C" w:rsidRDefault="0075766F">
            <w:pPr>
              <w:pStyle w:val="aff"/>
              <w:tabs>
                <w:tab w:val="left" w:pos="2085"/>
              </w:tabs>
              <w:ind w:left="-140" w:firstLine="1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другое оборудование: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4" w:name="ТекстовоеПоле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  <w:tr w:rsidR="00B4471C" w14:paraId="408A8BD4" w14:textId="77777777" w:rsidTr="00637724">
        <w:trPr>
          <w:trHeight w:val="333"/>
        </w:trPr>
        <w:tc>
          <w:tcPr>
            <w:tcW w:w="1031" w:type="dxa"/>
          </w:tcPr>
          <w:p w14:paraId="22DF6191" w14:textId="7F3ECF60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39" w:type="dxa"/>
            <w:vAlign w:val="center"/>
          </w:tcPr>
          <w:p w14:paraId="6EAEBD5B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вольтамперфазометр </w:t>
            </w:r>
          </w:p>
          <w:p w14:paraId="7BE50C80" w14:textId="4F3F624A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"ПАРМА ВАФ-А(М2)" 3-1-1-1-1-0-0-0 </w:t>
            </w:r>
            <w:r w:rsidR="00637724">
              <w:rPr>
                <w:rFonts w:ascii="Arial Narrow" w:hAnsi="Arial Narrow"/>
                <w:sz w:val="22"/>
                <w:szCs w:val="22"/>
              </w:rPr>
              <w:br/>
            </w:r>
            <w:r w:rsidRPr="00637724">
              <w:rPr>
                <w:rFonts w:ascii="Arial Narrow" w:hAnsi="Arial Narrow"/>
              </w:rPr>
              <w:t>(ДТИ-1 3 шт.</w:t>
            </w:r>
            <w:r w:rsidR="00637724">
              <w:rPr>
                <w:rFonts w:ascii="Arial Narrow" w:hAnsi="Arial Narrow"/>
              </w:rPr>
              <w:t>;</w:t>
            </w:r>
            <w:r w:rsidRPr="00637724">
              <w:rPr>
                <w:rFonts w:ascii="Arial Narrow" w:hAnsi="Arial Narrow"/>
              </w:rPr>
              <w:t xml:space="preserve"> ДТИ-2 1 шт.</w:t>
            </w:r>
            <w:r w:rsidR="00637724">
              <w:rPr>
                <w:rFonts w:ascii="Arial Narrow" w:hAnsi="Arial Narrow"/>
              </w:rPr>
              <w:t>;</w:t>
            </w:r>
            <w:r w:rsidRPr="00637724">
              <w:rPr>
                <w:rFonts w:ascii="Arial Narrow" w:hAnsi="Arial Narrow"/>
              </w:rPr>
              <w:t xml:space="preserve"> ДТИ-3 1 шт.</w:t>
            </w:r>
            <w:r w:rsidR="00637724">
              <w:rPr>
                <w:rFonts w:ascii="Arial Narrow" w:hAnsi="Arial Narrow"/>
              </w:rPr>
              <w:t>;</w:t>
            </w:r>
            <w:r w:rsidR="00637724">
              <w:rPr>
                <w:rFonts w:ascii="Arial Narrow" w:hAnsi="Arial Narrow"/>
              </w:rPr>
              <w:br/>
            </w:r>
            <w:r w:rsidRPr="00637724">
              <w:rPr>
                <w:rFonts w:ascii="Arial Narrow" w:hAnsi="Arial Narrow"/>
              </w:rPr>
              <w:t>ДТИ-4 1 шт.</w:t>
            </w:r>
            <w:r w:rsidR="00637724">
              <w:rPr>
                <w:rFonts w:ascii="Arial Narrow" w:hAnsi="Arial Narrow"/>
              </w:rPr>
              <w:t>;</w:t>
            </w:r>
            <w:r w:rsidRPr="00637724">
              <w:rPr>
                <w:rFonts w:ascii="Arial Narrow" w:hAnsi="Arial Narrow"/>
              </w:rPr>
              <w:t xml:space="preserve"> ДТИ-5 1 шт.</w:t>
            </w:r>
            <w:r w:rsidR="00637724">
              <w:rPr>
                <w:rFonts w:ascii="Arial Narrow" w:hAnsi="Arial Narrow"/>
              </w:rPr>
              <w:t>;</w:t>
            </w:r>
            <w:r w:rsidRPr="00637724">
              <w:rPr>
                <w:rFonts w:ascii="Arial Narrow" w:hAnsi="Arial Narrow"/>
              </w:rPr>
              <w:t xml:space="preserve"> без дополнительного комплекта измерительных щупов и аксессуаров,</w:t>
            </w:r>
            <w:r w:rsidR="00637724">
              <w:rPr>
                <w:rFonts w:ascii="Arial Narrow" w:hAnsi="Arial Narrow"/>
              </w:rPr>
              <w:br/>
            </w:r>
            <w:r w:rsidRPr="00637724">
              <w:rPr>
                <w:rFonts w:ascii="Arial Narrow" w:hAnsi="Arial Narrow"/>
              </w:rPr>
              <w:t xml:space="preserve">без </w:t>
            </w:r>
            <w:proofErr w:type="spellStart"/>
            <w:r w:rsidRPr="00637724">
              <w:rPr>
                <w:rFonts w:ascii="Arial Narrow" w:hAnsi="Arial Narrow"/>
              </w:rPr>
              <w:t>Powerbank</w:t>
            </w:r>
            <w:proofErr w:type="spellEnd"/>
            <w:r w:rsidRPr="00637724">
              <w:rPr>
                <w:rFonts w:ascii="Arial Narrow" w:hAnsi="Arial Narrow"/>
              </w:rPr>
              <w:t>, без АРМ)</w:t>
            </w:r>
          </w:p>
        </w:tc>
        <w:tc>
          <w:tcPr>
            <w:tcW w:w="567" w:type="dxa"/>
          </w:tcPr>
          <w:p w14:paraId="1D1D9319" w14:textId="27E798A0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8" w:type="dxa"/>
          </w:tcPr>
          <w:p w14:paraId="12A0DEA8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требуется</w:t>
            </w:r>
            <w:bookmarkEnd w:id="33"/>
          </w:p>
        </w:tc>
      </w:tr>
    </w:tbl>
    <w:p w14:paraId="426B812E" w14:textId="77777777" w:rsidR="00B4471C" w:rsidRDefault="0075766F">
      <w:pPr>
        <w:pStyle w:val="aff"/>
        <w:numPr>
          <w:ilvl w:val="1"/>
          <w:numId w:val="1"/>
        </w:numPr>
        <w:tabs>
          <w:tab w:val="left" w:pos="709"/>
        </w:tabs>
        <w:spacing w:before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Комплект ЗИП:</w:t>
      </w:r>
    </w:p>
    <w:tbl>
      <w:tblPr>
        <w:tblStyle w:val="aff0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3080"/>
        <w:gridCol w:w="2126"/>
        <w:gridCol w:w="4076"/>
      </w:tblGrid>
      <w:tr w:rsidR="00B4471C" w14:paraId="4928499C" w14:textId="77777777">
        <w:trPr>
          <w:trHeight w:val="357"/>
        </w:trPr>
        <w:tc>
          <w:tcPr>
            <w:tcW w:w="1031" w:type="dxa"/>
            <w:vAlign w:val="center"/>
          </w:tcPr>
          <w:p w14:paraId="3147AA89" w14:textId="355F5F95" w:rsidR="00B4471C" w:rsidRDefault="00637724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80" w:type="dxa"/>
            <w:vAlign w:val="center"/>
          </w:tcPr>
          <w:p w14:paraId="25662808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стандартный комплект ЗИП</w:t>
            </w:r>
          </w:p>
        </w:tc>
        <w:tc>
          <w:tcPr>
            <w:tcW w:w="2126" w:type="dxa"/>
            <w:vAlign w:val="center"/>
          </w:tcPr>
          <w:p w14:paraId="5B1A81B6" w14:textId="0FC7AC83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22EF15E9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другой комплект: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5" w:name="ТекстовоеПоле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</w:tr>
      <w:tr w:rsidR="00B4471C" w14:paraId="03F7BFAF" w14:textId="77777777">
        <w:trPr>
          <w:trHeight w:val="215"/>
        </w:trPr>
        <w:tc>
          <w:tcPr>
            <w:tcW w:w="1031" w:type="dxa"/>
            <w:vAlign w:val="center"/>
          </w:tcPr>
          <w:p w14:paraId="299CC7D4" w14:textId="26E29F23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080" w:type="dxa"/>
            <w:vAlign w:val="center"/>
          </w:tcPr>
          <w:p w14:paraId="7EAAE7E7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ЗИП не требуется</w:t>
            </w:r>
          </w:p>
        </w:tc>
        <w:tc>
          <w:tcPr>
            <w:tcW w:w="2126" w:type="dxa"/>
            <w:vAlign w:val="center"/>
          </w:tcPr>
          <w:p w14:paraId="7D8F8B97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76" w:type="dxa"/>
            <w:vAlign w:val="center"/>
          </w:tcPr>
          <w:p w14:paraId="06EB17AB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8157C4" w14:textId="77777777" w:rsidR="00B4471C" w:rsidRDefault="0075766F">
      <w:pPr>
        <w:pStyle w:val="aff"/>
        <w:numPr>
          <w:ilvl w:val="1"/>
          <w:numId w:val="1"/>
        </w:numPr>
        <w:tabs>
          <w:tab w:val="left" w:pos="709"/>
        </w:tabs>
        <w:spacing w:before="240" w:after="24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Требования к составу работ:</w:t>
      </w:r>
    </w:p>
    <w:tbl>
      <w:tblPr>
        <w:tblStyle w:val="aff0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3613"/>
        <w:gridCol w:w="1560"/>
        <w:gridCol w:w="4076"/>
      </w:tblGrid>
      <w:tr w:rsidR="00B4471C" w14:paraId="0CDA6847" w14:textId="77777777">
        <w:trPr>
          <w:trHeight w:val="267"/>
        </w:trPr>
        <w:tc>
          <w:tcPr>
            <w:tcW w:w="1031" w:type="dxa"/>
            <w:vAlign w:val="center"/>
          </w:tcPr>
          <w:p w14:paraId="4710E713" w14:textId="2F63135E" w:rsidR="00B4471C" w:rsidRDefault="00637724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6E7D9AD1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1560" w:type="dxa"/>
            <w:vAlign w:val="center"/>
          </w:tcPr>
          <w:p w14:paraId="63A938BD" w14:textId="750744E5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6DF28B64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шеф-наладочные работы</w:t>
            </w:r>
          </w:p>
        </w:tc>
      </w:tr>
      <w:tr w:rsidR="00B4471C" w14:paraId="1360B5B2" w14:textId="77777777">
        <w:trPr>
          <w:trHeight w:val="115"/>
        </w:trPr>
        <w:tc>
          <w:tcPr>
            <w:tcW w:w="1031" w:type="dxa"/>
            <w:vAlign w:val="center"/>
          </w:tcPr>
          <w:p w14:paraId="31DF2377" w14:textId="06EAB99F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5860647F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шеф-монтажные работы</w:t>
            </w:r>
          </w:p>
        </w:tc>
        <w:tc>
          <w:tcPr>
            <w:tcW w:w="1560" w:type="dxa"/>
            <w:vAlign w:val="center"/>
          </w:tcPr>
          <w:p w14:paraId="04FC34EE" w14:textId="32EAF429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5A874B4D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обучение персонала</w:t>
            </w:r>
          </w:p>
        </w:tc>
      </w:tr>
      <w:tr w:rsidR="00B4471C" w14:paraId="0595332A" w14:textId="77777777">
        <w:trPr>
          <w:trHeight w:val="271"/>
        </w:trPr>
        <w:tc>
          <w:tcPr>
            <w:tcW w:w="1031" w:type="dxa"/>
            <w:vAlign w:val="center"/>
          </w:tcPr>
          <w:p w14:paraId="002736A6" w14:textId="75DFAC46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7B682EA1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пуско-наладочные работы</w:t>
            </w:r>
          </w:p>
        </w:tc>
        <w:tc>
          <w:tcPr>
            <w:tcW w:w="1560" w:type="dxa"/>
            <w:vAlign w:val="center"/>
          </w:tcPr>
          <w:p w14:paraId="66D1DCC2" w14:textId="7AA5A32E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1C0EF9E3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дополнительные работы не требуются</w:t>
            </w:r>
          </w:p>
        </w:tc>
      </w:tr>
    </w:tbl>
    <w:p w14:paraId="47D8807D" w14:textId="77777777" w:rsidR="00B4471C" w:rsidRDefault="00B4471C">
      <w:pPr>
        <w:rPr>
          <w:rFonts w:ascii="Arial Narrow" w:hAnsi="Arial Narrow"/>
          <w:sz w:val="16"/>
          <w:szCs w:val="16"/>
        </w:rPr>
      </w:pPr>
    </w:p>
    <w:p w14:paraId="57C61805" w14:textId="77777777" w:rsidR="00B4471C" w:rsidRDefault="0075766F">
      <w:pPr>
        <w:pStyle w:val="aff"/>
        <w:numPr>
          <w:ilvl w:val="1"/>
          <w:numId w:val="1"/>
        </w:numPr>
        <w:tabs>
          <w:tab w:val="left" w:pos="709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36" w:name="_Hlk176266070"/>
      <w:r>
        <w:rPr>
          <w:rFonts w:ascii="Arial Narrow" w:hAnsi="Arial Narrow"/>
          <w:sz w:val="22"/>
          <w:szCs w:val="22"/>
        </w:rPr>
        <w:t xml:space="preserve"> Кабельная продукция:</w:t>
      </w:r>
    </w:p>
    <w:tbl>
      <w:tblPr>
        <w:tblStyle w:val="aff0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3613"/>
        <w:gridCol w:w="1560"/>
        <w:gridCol w:w="4076"/>
      </w:tblGrid>
      <w:tr w:rsidR="00B4471C" w14:paraId="3FA04CCB" w14:textId="77777777">
        <w:trPr>
          <w:trHeight w:val="267"/>
        </w:trPr>
        <w:tc>
          <w:tcPr>
            <w:tcW w:w="1031" w:type="dxa"/>
            <w:vAlign w:val="center"/>
          </w:tcPr>
          <w:p w14:paraId="65946523" w14:textId="2ED494B7" w:rsidR="00B4471C" w:rsidRDefault="00637724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08F8CA15" w14:textId="77777777" w:rsidR="00B4471C" w:rsidRDefault="0075766F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кабельная продукция не требуется</w:t>
            </w:r>
          </w:p>
        </w:tc>
        <w:tc>
          <w:tcPr>
            <w:tcW w:w="1560" w:type="dxa"/>
            <w:vAlign w:val="center"/>
          </w:tcPr>
          <w:p w14:paraId="4B6D3D5A" w14:textId="0391B888" w:rsidR="00B4471C" w:rsidRDefault="00637724">
            <w:pPr>
              <w:pStyle w:val="aff"/>
              <w:tabs>
                <w:tab w:val="left" w:pos="2085"/>
              </w:tabs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38D7889A" w14:textId="77777777" w:rsidR="00B4471C" w:rsidRDefault="0075766F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оптический магистральный бронированный кабель: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7" w:name="ТекстовоеПоле4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B4471C" w14:paraId="6B799F63" w14:textId="77777777">
        <w:trPr>
          <w:trHeight w:val="115"/>
        </w:trPr>
        <w:tc>
          <w:tcPr>
            <w:tcW w:w="1031" w:type="dxa"/>
            <w:vAlign w:val="center"/>
          </w:tcPr>
          <w:p w14:paraId="03AEE137" w14:textId="2C5A0EBE" w:rsidR="00B4471C" w:rsidRDefault="00637724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6702A9CF" w14:textId="77777777" w:rsidR="00B4471C" w:rsidRDefault="0075766F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патч-корд оптический: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8" w:name="ТекстовоеПоле4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560" w:type="dxa"/>
            <w:vAlign w:val="center"/>
          </w:tcPr>
          <w:p w14:paraId="6C395831" w14:textId="0860E6D1" w:rsidR="00B4471C" w:rsidRDefault="00637724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6EF94283" w14:textId="77777777" w:rsidR="00B4471C" w:rsidRDefault="0075766F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оптический магистральный кабель: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/>
            </w:r>
            <w:bookmarkStart w:id="39" w:name="ТекстовоеПоле4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</w:tr>
      <w:tr w:rsidR="00B4471C" w14:paraId="376DF705" w14:textId="77777777">
        <w:trPr>
          <w:trHeight w:val="115"/>
        </w:trPr>
        <w:tc>
          <w:tcPr>
            <w:tcW w:w="1031" w:type="dxa"/>
            <w:vAlign w:val="center"/>
          </w:tcPr>
          <w:p w14:paraId="33E48649" w14:textId="15F455D5" w:rsidR="00B4471C" w:rsidRDefault="00637724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610078F5" w14:textId="77777777" w:rsidR="00B4471C" w:rsidRDefault="0075766F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кабельная продукция для внешних подключений</w:t>
            </w:r>
          </w:p>
        </w:tc>
        <w:tc>
          <w:tcPr>
            <w:tcW w:w="1560" w:type="dxa"/>
            <w:vAlign w:val="center"/>
          </w:tcPr>
          <w:p w14:paraId="6A2D320F" w14:textId="77777777" w:rsidR="00B4471C" w:rsidRDefault="00B4471C">
            <w:pPr>
              <w:pStyle w:val="aff"/>
              <w:tabs>
                <w:tab w:val="left" w:pos="2085"/>
              </w:tabs>
              <w:spacing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bookmarkEnd w:id="36"/>
        <w:tc>
          <w:tcPr>
            <w:tcW w:w="4076" w:type="dxa"/>
            <w:vAlign w:val="center"/>
          </w:tcPr>
          <w:p w14:paraId="62E6483B" w14:textId="77777777" w:rsidR="00B4471C" w:rsidRDefault="00B4471C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AA50C3" w14:textId="77777777" w:rsidR="00B4471C" w:rsidRDefault="00B4471C">
      <w:pPr>
        <w:tabs>
          <w:tab w:val="left" w:pos="2085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70E9096D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Необходимость соответствия параметров срабатывания (возврата) дискретных входов требованиям </w:t>
      </w:r>
      <w:bookmarkStart w:id="40" w:name="_Hlk171614212"/>
      <w:r>
        <w:rPr>
          <w:rFonts w:ascii="Arial Narrow" w:hAnsi="Arial Narrow"/>
          <w:b/>
          <w:sz w:val="22"/>
          <w:szCs w:val="22"/>
        </w:rPr>
        <w:t xml:space="preserve">СТО 56947007-29.120.70.241-2017 ПАО «ФСК ЕЭС – </w:t>
      </w:r>
      <w:proofErr w:type="spellStart"/>
      <w:r>
        <w:rPr>
          <w:rFonts w:ascii="Arial Narrow" w:hAnsi="Arial Narrow"/>
          <w:b/>
          <w:sz w:val="22"/>
          <w:szCs w:val="22"/>
        </w:rPr>
        <w:t>Россети</w:t>
      </w:r>
      <w:proofErr w:type="spellEnd"/>
      <w:r>
        <w:rPr>
          <w:rFonts w:ascii="Arial Narrow" w:hAnsi="Arial Narrow"/>
          <w:b/>
          <w:sz w:val="22"/>
          <w:szCs w:val="22"/>
        </w:rPr>
        <w:t>» (пункт 6.1.11)</w:t>
      </w:r>
      <w:bookmarkEnd w:id="40"/>
      <w:r>
        <w:rPr>
          <w:rFonts w:ascii="Arial Narrow" w:hAnsi="Arial Narrow"/>
          <w:b/>
          <w:sz w:val="22"/>
          <w:szCs w:val="22"/>
        </w:rPr>
        <w:t>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3613"/>
        <w:gridCol w:w="1560"/>
        <w:gridCol w:w="4076"/>
      </w:tblGrid>
      <w:tr w:rsidR="00B4471C" w14:paraId="0F9B14D3" w14:textId="77777777">
        <w:trPr>
          <w:trHeight w:val="267"/>
        </w:trPr>
        <w:tc>
          <w:tcPr>
            <w:tcW w:w="1031" w:type="dxa"/>
            <w:vAlign w:val="center"/>
          </w:tcPr>
          <w:p w14:paraId="371B8A77" w14:textId="759AFDCD" w:rsidR="00B4471C" w:rsidRDefault="00637724">
            <w:pPr>
              <w:pStyle w:val="aff"/>
              <w:tabs>
                <w:tab w:val="left" w:pos="2085"/>
              </w:tabs>
              <w:spacing w:before="240" w:after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3" w:type="dxa"/>
            <w:vAlign w:val="center"/>
          </w:tcPr>
          <w:p w14:paraId="369BD86A" w14:textId="77777777" w:rsidR="00B4471C" w:rsidRDefault="0075766F">
            <w:pPr>
              <w:pStyle w:val="aff"/>
              <w:tabs>
                <w:tab w:val="left" w:pos="2085"/>
              </w:tabs>
              <w:spacing w:before="240" w:after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да </w:t>
            </w:r>
          </w:p>
        </w:tc>
        <w:tc>
          <w:tcPr>
            <w:tcW w:w="1560" w:type="dxa"/>
            <w:vAlign w:val="center"/>
          </w:tcPr>
          <w:p w14:paraId="13CA248A" w14:textId="78E89371" w:rsidR="00B4471C" w:rsidRDefault="00637724">
            <w:pPr>
              <w:pStyle w:val="aff"/>
              <w:tabs>
                <w:tab w:val="left" w:pos="2085"/>
              </w:tabs>
              <w:spacing w:before="240"/>
              <w:ind w:left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C17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17E4">
              <w:rPr>
                <w:rFonts w:ascii="Calibri" w:hAnsi="Calibri" w:cs="Calibri"/>
              </w:rPr>
              <w:instrText xml:space="preserve"> FORMCHECKBOX </w:instrText>
            </w:r>
            <w:r w:rsidR="0056348B">
              <w:rPr>
                <w:rFonts w:ascii="Calibri" w:hAnsi="Calibri" w:cs="Calibri"/>
              </w:rPr>
            </w:r>
            <w:r w:rsidR="0056348B">
              <w:rPr>
                <w:rFonts w:ascii="Calibri" w:hAnsi="Calibri" w:cs="Calibri"/>
              </w:rPr>
              <w:fldChar w:fldCharType="separate"/>
            </w:r>
            <w:r w:rsidRPr="00EC17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076" w:type="dxa"/>
            <w:vAlign w:val="center"/>
          </w:tcPr>
          <w:p w14:paraId="4CE8874B" w14:textId="77777777" w:rsidR="00B4471C" w:rsidRDefault="0075766F">
            <w:pPr>
              <w:pStyle w:val="aff"/>
              <w:tabs>
                <w:tab w:val="left" w:pos="2085"/>
              </w:tabs>
              <w:spacing w:before="240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нет (объект не относится к ПАО «ФСК ЕЭС –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Россети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»)</w:t>
            </w:r>
          </w:p>
        </w:tc>
      </w:tr>
    </w:tbl>
    <w:p w14:paraId="4B7AAE8E" w14:textId="77777777" w:rsidR="00B4471C" w:rsidRDefault="00B4471C">
      <w:pPr>
        <w:tabs>
          <w:tab w:val="left" w:pos="2085"/>
        </w:tabs>
        <w:jc w:val="both"/>
        <w:rPr>
          <w:rFonts w:ascii="Arial Narrow" w:hAnsi="Arial Narrow"/>
          <w:b/>
          <w:sz w:val="16"/>
          <w:szCs w:val="16"/>
        </w:rPr>
      </w:pPr>
    </w:p>
    <w:p w14:paraId="3C875780" w14:textId="77777777" w:rsidR="00B4471C" w:rsidRDefault="0075766F">
      <w:pPr>
        <w:pStyle w:val="aff"/>
        <w:numPr>
          <w:ilvl w:val="0"/>
          <w:numId w:val="1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Дополнительные требования к комплекту поставки:</w:t>
      </w:r>
    </w:p>
    <w:p w14:paraId="2F34A224" w14:textId="77777777" w:rsidR="00B4471C" w:rsidRDefault="0075766F">
      <w:pPr>
        <w:pStyle w:val="aff"/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fldChar w:fldCharType="begin"/>
      </w:r>
      <w:bookmarkStart w:id="41" w:name="ТекстовоеПоле43"/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  <w:bookmarkEnd w:id="41"/>
    </w:p>
    <w:p w14:paraId="113D145A" w14:textId="77777777" w:rsidR="00B4471C" w:rsidRDefault="0075766F">
      <w:pPr>
        <w:tabs>
          <w:tab w:val="left" w:pos="2085"/>
        </w:tabs>
        <w:spacing w:before="240"/>
        <w:ind w:left="360"/>
        <w:jc w:val="both"/>
        <w:rPr>
          <w:rFonts w:ascii="Arial Narrow" w:hAnsi="Arial Narrow"/>
          <w:b/>
          <w:sz w:val="22"/>
          <w:szCs w:val="22"/>
        </w:rPr>
      </w:pPr>
      <w:bookmarkStart w:id="42" w:name="_Hlk176249007"/>
      <w:r>
        <w:rPr>
          <w:rFonts w:ascii="Arial Narrow" w:hAnsi="Arial Narrow"/>
          <w:b/>
          <w:sz w:val="22"/>
          <w:szCs w:val="22"/>
        </w:rPr>
        <w:t>Опросный лист заполнил:</w:t>
      </w:r>
    </w:p>
    <w:p w14:paraId="6F4268EE" w14:textId="77777777" w:rsidR="00B4471C" w:rsidRDefault="0075766F">
      <w:pPr>
        <w:tabs>
          <w:tab w:val="left" w:pos="2085"/>
        </w:tabs>
        <w:spacing w:before="240"/>
        <w:ind w:left="36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ФИО </w:t>
      </w:r>
      <w:r>
        <w:rPr>
          <w:rFonts w:ascii="Arial Narrow" w:hAnsi="Arial Narrow"/>
          <w:b/>
          <w:sz w:val="22"/>
          <w:szCs w:val="22"/>
        </w:rPr>
        <w:fldChar w:fldCharType="begin"/>
      </w:r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</w:p>
    <w:p w14:paraId="61C0610E" w14:textId="77777777" w:rsidR="00B4471C" w:rsidRDefault="0075766F">
      <w:pPr>
        <w:tabs>
          <w:tab w:val="left" w:pos="2085"/>
        </w:tabs>
        <w:spacing w:before="240"/>
        <w:ind w:left="36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Телефон </w:t>
      </w:r>
      <w:r>
        <w:rPr>
          <w:rFonts w:ascii="Arial Narrow" w:hAnsi="Arial Narrow"/>
          <w:b/>
          <w:sz w:val="22"/>
          <w:szCs w:val="22"/>
        </w:rPr>
        <w:fldChar w:fldCharType="begin"/>
      </w:r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</w:p>
    <w:p w14:paraId="2C5833D3" w14:textId="77777777" w:rsidR="00B4471C" w:rsidRDefault="0075766F">
      <w:pPr>
        <w:tabs>
          <w:tab w:val="left" w:pos="2085"/>
        </w:tabs>
        <w:spacing w:before="240"/>
        <w:ind w:left="36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Эл. почта </w:t>
      </w:r>
      <w:r>
        <w:rPr>
          <w:rFonts w:ascii="Arial Narrow" w:hAnsi="Arial Narrow"/>
          <w:b/>
          <w:sz w:val="22"/>
          <w:szCs w:val="22"/>
        </w:rPr>
        <w:fldChar w:fldCharType="begin"/>
      </w:r>
      <w:bookmarkStart w:id="43" w:name="ТекстовоеПоле17"/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  <w:bookmarkEnd w:id="42"/>
      <w:bookmarkEnd w:id="43"/>
    </w:p>
    <w:p w14:paraId="4EC8E20B" w14:textId="77777777" w:rsidR="00B4471C" w:rsidRDefault="00B4471C">
      <w:pPr>
        <w:tabs>
          <w:tab w:val="left" w:pos="2085"/>
        </w:tabs>
        <w:spacing w:before="240"/>
        <w:ind w:left="36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031"/>
        <w:gridCol w:w="3613"/>
        <w:gridCol w:w="1560"/>
        <w:gridCol w:w="4076"/>
      </w:tblGrid>
      <w:tr w:rsidR="00B4471C" w14:paraId="69B84E6B" w14:textId="77777777">
        <w:trPr>
          <w:trHeight w:val="267"/>
        </w:trPr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4A946" w14:textId="77777777" w:rsidR="00B4471C" w:rsidRDefault="00B4471C">
            <w:pPr>
              <w:pStyle w:val="aff"/>
              <w:tabs>
                <w:tab w:val="left" w:pos="2085"/>
              </w:tabs>
              <w:spacing w:after="24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2E9DC5" w14:textId="77777777" w:rsidR="00B4471C" w:rsidRDefault="00B4471C">
            <w:pPr>
              <w:pStyle w:val="aff"/>
              <w:tabs>
                <w:tab w:val="left" w:pos="2085"/>
              </w:tabs>
              <w:spacing w:after="2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67895F" w14:textId="77777777" w:rsidR="00B4471C" w:rsidRDefault="00B4471C">
            <w:pPr>
              <w:pStyle w:val="aff"/>
              <w:tabs>
                <w:tab w:val="left" w:pos="2085"/>
              </w:tabs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0DF68D" w14:textId="77777777" w:rsidR="00B4471C" w:rsidRDefault="00B4471C">
            <w:pPr>
              <w:pStyle w:val="aff"/>
              <w:tabs>
                <w:tab w:val="left" w:pos="2085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EA55ED9" w14:textId="77777777" w:rsidR="00B4471C" w:rsidRDefault="00B4471C">
      <w:pPr>
        <w:tabs>
          <w:tab w:val="left" w:pos="2085"/>
        </w:tabs>
        <w:ind w:left="360"/>
        <w:jc w:val="both"/>
        <w:rPr>
          <w:rFonts w:ascii="Arial Narrow" w:hAnsi="Arial Narrow"/>
          <w:sz w:val="10"/>
          <w:szCs w:val="10"/>
        </w:rPr>
      </w:pPr>
    </w:p>
    <w:p w14:paraId="09348DF7" w14:textId="77777777" w:rsidR="00B4471C" w:rsidRDefault="00B4471C">
      <w:pPr>
        <w:tabs>
          <w:tab w:val="left" w:pos="2085"/>
        </w:tabs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036FC1F" w14:textId="77777777" w:rsidR="00B4471C" w:rsidRDefault="0075766F">
      <w:pPr>
        <w:tabs>
          <w:tab w:val="left" w:pos="2085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Приложение 1</w:t>
      </w:r>
      <w:r>
        <w:rPr>
          <w:rFonts w:ascii="Arial Narrow" w:hAnsi="Arial Narrow"/>
          <w:sz w:val="22"/>
          <w:szCs w:val="22"/>
        </w:rPr>
        <w:t xml:space="preserve"> – таблицы аналоговых и дискретных сигналов для каждого блока ПУ16/32М4 и БПД-128М4 – на </w:t>
      </w:r>
      <w:r>
        <w:rPr>
          <w:rFonts w:ascii="Arial Narrow" w:hAnsi="Arial Narrow"/>
          <w:sz w:val="22"/>
          <w:szCs w:val="22"/>
        </w:rPr>
        <w:fldChar w:fldCharType="begin"/>
      </w:r>
      <w:bookmarkStart w:id="44" w:name="ТекстовоеПоле44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44"/>
      <w:r>
        <w:rPr>
          <w:rFonts w:ascii="Arial Narrow" w:hAnsi="Arial Narrow"/>
          <w:sz w:val="22"/>
          <w:szCs w:val="22"/>
        </w:rPr>
        <w:t xml:space="preserve"> листах</w:t>
      </w:r>
    </w:p>
    <w:p w14:paraId="1872FE5E" w14:textId="77777777" w:rsidR="00B4471C" w:rsidRDefault="00B4471C">
      <w:pPr>
        <w:tabs>
          <w:tab w:val="left" w:pos="2085"/>
        </w:tabs>
        <w:ind w:left="360"/>
        <w:jc w:val="both"/>
        <w:rPr>
          <w:rFonts w:ascii="Arial Narrow" w:hAnsi="Arial Narrow"/>
          <w:b/>
          <w:sz w:val="16"/>
          <w:szCs w:val="16"/>
        </w:rPr>
      </w:pPr>
    </w:p>
    <w:p w14:paraId="0E950C1B" w14:textId="77777777" w:rsidR="00B4471C" w:rsidRDefault="0075766F">
      <w:pPr>
        <w:pStyle w:val="aff"/>
        <w:numPr>
          <w:ilvl w:val="0"/>
          <w:numId w:val="10"/>
        </w:numPr>
        <w:tabs>
          <w:tab w:val="left" w:pos="2085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 w:clear="all"/>
      </w:r>
    </w:p>
    <w:p w14:paraId="06FE24E1" w14:textId="77777777" w:rsidR="00B4471C" w:rsidRDefault="00B4471C">
      <w:pPr>
        <w:tabs>
          <w:tab w:val="left" w:pos="2085"/>
        </w:tabs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ED980A3" w14:textId="77777777" w:rsidR="00B4471C" w:rsidRDefault="0075766F">
      <w:pPr>
        <w:tabs>
          <w:tab w:val="left" w:pos="2085"/>
        </w:tabs>
        <w:ind w:left="36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Приложение 1</w:t>
      </w:r>
    </w:p>
    <w:p w14:paraId="5928D032" w14:textId="77777777" w:rsidR="00B4471C" w:rsidRDefault="0075766F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Таблица 1 – Аналоговые сигналы ПУ16/32М4 №</w:t>
      </w:r>
      <w:r>
        <w:rPr>
          <w:rFonts w:ascii="Arial Narrow" w:hAnsi="Arial Narrow"/>
          <w:sz w:val="22"/>
          <w:szCs w:val="22"/>
        </w:rPr>
        <w:fldChar w:fldCharType="begin"/>
      </w:r>
      <w:bookmarkStart w:id="45" w:name="ТекстовоеПоле46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45"/>
    </w:p>
    <w:p w14:paraId="0DC7E5FC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</w:rPr>
      </w:pPr>
    </w:p>
    <w:tbl>
      <w:tblPr>
        <w:tblStyle w:val="aff0"/>
        <w:tblW w:w="10759" w:type="dxa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3516"/>
        <w:gridCol w:w="1015"/>
        <w:gridCol w:w="1016"/>
        <w:gridCol w:w="1183"/>
        <w:gridCol w:w="1057"/>
        <w:gridCol w:w="644"/>
        <w:gridCol w:w="1134"/>
        <w:gridCol w:w="709"/>
      </w:tblGrid>
      <w:tr w:rsidR="00B4471C" w14:paraId="71730416" w14:textId="77777777">
        <w:trPr>
          <w:cantSplit/>
          <w:trHeight w:val="2030"/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CEA387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4479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341C162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8A678D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3CB36B75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2E3C2C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Единицы измерения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C74790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Максимальное значение измеряемой величины (вторичное)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11488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Коэффициент трансформации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17A455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 w:rsidRPr="00637724">
              <w:rPr>
                <w:rFonts w:ascii="Arial Narrow" w:hAnsi="Arial Narrow"/>
              </w:rPr>
              <w:t>Тип сигнала</w:t>
            </w:r>
          </w:p>
          <w:p w14:paraId="1A080329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~/=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6DEACD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Блок </w:t>
            </w:r>
          </w:p>
          <w:p w14:paraId="53D5891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испытательный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F8662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Самописец</w:t>
            </w:r>
          </w:p>
        </w:tc>
      </w:tr>
      <w:tr w:rsidR="00B4471C" w14:paraId="593CC1D9" w14:textId="77777777">
        <w:trPr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0A2B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062C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B8ED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23C0A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A355E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393C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E9F63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98690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02672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B4471C" w14:paraId="1B8AAAE9" w14:textId="77777777">
        <w:trPr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8AE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0DCCE8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A9AB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8E9F1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B420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color w:val="FFFF00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0D16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8DFB2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859B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584F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B4471C" w14:paraId="36B16E8D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B627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C72E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1BAD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90A7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4557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ECFC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6E00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E919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333A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45AEA65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AEBD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8D8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3AE1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A82B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5BFE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0B1C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1E2F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DAB6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54E5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9101336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F048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D6EB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DE4E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3848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1011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4CB5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8C02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0C7A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814B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9DFA56A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DF12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A679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419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58A9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1731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8AC0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C08E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EF5B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4445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DFB774B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9902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AF37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A0B6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F3F74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1897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2DEF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069A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1B67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1865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8602F8B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C613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A8D9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7ABE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BB8E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06D6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1BDD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CCE8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AE5D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00B5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4351EDD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CDC0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123D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18A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F7A4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2F2E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E2E9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EFF9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F694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63ED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2772618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DC19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8149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9FBB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B14D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B692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8CD57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695E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12D3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135B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A20F66F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D349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6945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4A1A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A15F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8F16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1EC5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56D8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6867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066B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05200CC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AE18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A024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5632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024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9C32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062B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810F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F078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0AA4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02699C5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56E1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E773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FB48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C453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89AC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7045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E1FA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0027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A36D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516F003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5CED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DEC3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CFF4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B4C0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133B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AA94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E18C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8BB3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4218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0E68571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2973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07AE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7491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C673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FF9E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3D03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8979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C573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9DCC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5E85E44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A3C2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1B66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F3CE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109B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EA57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ECD5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7D61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5AF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7A66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F1F6B37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5392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3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EA74B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4DA7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CCDA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99C9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A07E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F079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2BBF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1CE9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</w:tr>
    </w:tbl>
    <w:p w14:paraId="7361208D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p w14:paraId="702ABFEC" w14:textId="77777777" w:rsidR="00B4471C" w:rsidRDefault="0075766F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  <w:bookmarkStart w:id="46" w:name="_Hlk184259337"/>
      <w:r>
        <w:rPr>
          <w:rFonts w:ascii="Arial Narrow" w:hAnsi="Arial Narrow"/>
          <w:sz w:val="22"/>
          <w:szCs w:val="22"/>
        </w:rPr>
        <w:t>Таблица 2 – Дискретные сигналы ПУ16/32М4 №</w:t>
      </w:r>
      <w:r>
        <w:rPr>
          <w:rFonts w:ascii="Arial Narrow" w:hAnsi="Arial Narrow"/>
          <w:sz w:val="22"/>
          <w:szCs w:val="22"/>
        </w:rPr>
        <w:fldChar w:fldCharType="begin"/>
      </w:r>
      <w:bookmarkStart w:id="47" w:name="ТекстовоеПоле47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47"/>
    </w:p>
    <w:p w14:paraId="3311C6EF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tbl>
      <w:tblPr>
        <w:tblStyle w:val="aff0"/>
        <w:tblW w:w="1068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476"/>
        <w:gridCol w:w="2410"/>
        <w:gridCol w:w="567"/>
        <w:gridCol w:w="2410"/>
        <w:gridCol w:w="2339"/>
      </w:tblGrid>
      <w:tr w:rsidR="00B4471C" w14:paraId="099F486E" w14:textId="77777777">
        <w:trPr>
          <w:cantSplit/>
          <w:trHeight w:val="1623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097E96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A307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7030FA6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3005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6831931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E42EF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DB1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1287181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4D5B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2B76DA3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</w:tr>
      <w:tr w:rsidR="00B4471C" w14:paraId="59C55269" w14:textId="77777777">
        <w:trPr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A578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C153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74DB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6CC0F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49880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B6A9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EA4C44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7766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5918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DA30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4BF2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6131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602C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6C3024C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B0F5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963B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4144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B316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F49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A53F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2751A3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BDB7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098A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E740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5ED2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815C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89C6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219F1F4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AD6E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2D22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5F10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C438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67AE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62EB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DA228B5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3D33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AB9F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C785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286F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F886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0510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3C82E74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0581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FFD8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E5DC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0F33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0318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8844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F32C20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ADFA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1BB8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482B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862D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4348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F42C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28B609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AAE0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25B4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51AB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DFF5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8D2C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A8B3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C3A25D3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4A59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188E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E6AF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AB6D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5FF0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6432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3E779B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9EB8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CF4F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E11D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FB08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4578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EB52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9C6E78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573A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3293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0B80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10CA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0602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4A19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962144C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E0F0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41EB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C41A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E98D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9C09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EA7A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12B3AA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9A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4F7E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7128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F1CC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F3C8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10EA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0DCA4A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64F1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6170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F3B5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46ED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D201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436F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E113A1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549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90E16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E3B6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A5CC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581B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E15A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bookmarkEnd w:id="46"/>
    </w:tbl>
    <w:p w14:paraId="75EEC525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640E0437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08C4A1DA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7A81E2F0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63EBFA9C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6EFA2263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0D062981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4072DEF4" w14:textId="77777777" w:rsidR="00B4471C" w:rsidRDefault="00B4471C">
      <w:pPr>
        <w:rPr>
          <w:rFonts w:ascii="Arial Narrow" w:hAnsi="Arial Narrow"/>
          <w:sz w:val="24"/>
          <w:szCs w:val="24"/>
        </w:rPr>
      </w:pPr>
    </w:p>
    <w:p w14:paraId="11E00D1C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p w14:paraId="5B63B62C" w14:textId="77777777" w:rsidR="00B4471C" w:rsidRDefault="0075766F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Таблица 3 – Дискретные сигналы БПД-128М4 №</w:t>
      </w:r>
      <w:r>
        <w:rPr>
          <w:rFonts w:ascii="Arial Narrow" w:hAnsi="Arial Narrow"/>
          <w:sz w:val="22"/>
          <w:szCs w:val="22"/>
        </w:rPr>
        <w:fldChar w:fldCharType="begin"/>
      </w:r>
      <w:bookmarkStart w:id="48" w:name="ТекстовоеПоле45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48"/>
    </w:p>
    <w:p w14:paraId="1B50AF5F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tbl>
      <w:tblPr>
        <w:tblStyle w:val="aff0"/>
        <w:tblW w:w="1068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476"/>
        <w:gridCol w:w="2410"/>
        <w:gridCol w:w="567"/>
        <w:gridCol w:w="2410"/>
        <w:gridCol w:w="2339"/>
      </w:tblGrid>
      <w:tr w:rsidR="00B4471C" w14:paraId="14FE6192" w14:textId="77777777">
        <w:trPr>
          <w:cantSplit/>
          <w:trHeight w:val="1623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648CE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D648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2A85C81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9D8C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36DF531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84032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8FE6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63C4811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9611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0B2E945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</w:tr>
      <w:tr w:rsidR="00B4471C" w14:paraId="2F28B3FD" w14:textId="77777777">
        <w:trPr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1D0D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E5A7C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2C89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5813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2B4F09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3D25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43EA1B8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DB1D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DA45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729E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02E0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2C6F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6E3D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2728E9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ECCB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F424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F269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8458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0EBC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1AB3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185DE9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3F08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EFFB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5523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00B6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26AA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2424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D92545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8E1D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C81D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E10A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2116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1F5A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AF19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0C8A31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97EF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C36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F6CA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82BA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F1EC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C76D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7CA9D6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5D35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A9C7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1102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5148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1B558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6C82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7530C2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5223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EF28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BB8C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CABF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F193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7736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64F8408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56CC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A4AB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0E1E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69D0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3050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4B2E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B553D65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9116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C945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3F99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A046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8676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458F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1D229C3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0FA5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1EE9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A2BA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8C28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BF61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B73B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36623AB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8FD3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7565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7166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3310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BC70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0602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1FDBF9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32CF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1C5E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1AFE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5A58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C14D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966E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C8EE6D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C514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81FC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844E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908F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9057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30F4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D0C8A03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ADF8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F4AC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4F90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677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5818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7A39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082CC0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775F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3015A5FA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D3D7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94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6B5B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5008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FC8257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937C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7C3D990B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52D5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91D4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4E8E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719D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80B7D1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28C4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5DBF4EF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01B6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879E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8E52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B4A3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E849938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ADC7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0784D13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179D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BFFD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23B5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C9B7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61BCA4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6B84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708922E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C910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49AB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09BA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107F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0940D0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BD21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3326D2EF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6DED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0751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CA3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687C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8DE828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390D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4B977745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7731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7688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24388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5AA9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C72A56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251E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A4C00AE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2C1D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2480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19A2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43FD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613B52B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0290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5972A564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FE1D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7E04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2EDB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63FA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00C3283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9F68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5812A26E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E418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5DE7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575E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992A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F976758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AB29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2A327E0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D72F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18A6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8C77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85BD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6F07F2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495E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23D881C9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7CA0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DFF0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D87E1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2C8D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A25F9DD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AF63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7DD3E61B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F830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1BE7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4B3C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2676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27EC58B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F818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68482181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A449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5BF2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214E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B96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1BD271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D46D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4F430AFB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9227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BFC8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BEC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8E24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B96731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175C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375FED4B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F313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FABB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BC09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7EEF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7B058C4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9DD2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4C36B414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74DF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6C96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8877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202C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AAB49C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A28F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4F11D2A2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A815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009E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9623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9129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025B30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A3B1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CFA05D4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E3E0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E6C3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AFD9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00BE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E9BABDC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0DA2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25CE954A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2006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6B5C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77F6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EC8D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6951EB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CE2E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6039726F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8073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951E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7AFA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9B3D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594EA5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823A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660BA676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DE7F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7D1A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3E4D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EE3C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FCFFAD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EC30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6EBDB372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A01A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DD9B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5A23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DBB8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4F33C4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5F69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4361264A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6CA6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FFCB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E681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B687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8B43C0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B44B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8AB4D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07BF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1A30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72E2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1C73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256EE707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  <w:lang w:val="en-US"/>
        </w:rPr>
      </w:pPr>
    </w:p>
    <w:p w14:paraId="2AA1CA44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  <w:lang w:val="en-US"/>
        </w:rPr>
      </w:pPr>
    </w:p>
    <w:p w14:paraId="1BD95A90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p w14:paraId="7C740134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</w:rPr>
      </w:pPr>
    </w:p>
    <w:p w14:paraId="095F1F41" w14:textId="77777777" w:rsidR="00B4471C" w:rsidRDefault="0075766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 w:clear="all"/>
      </w:r>
    </w:p>
    <w:p w14:paraId="213EC1BA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p w14:paraId="7F9AD07D" w14:textId="77777777" w:rsidR="00B4471C" w:rsidRDefault="0075766F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Продолжение таблицы 3 – Дискретные сигналы БПД-128М4 №</w:t>
      </w:r>
      <w:r>
        <w:rPr>
          <w:rFonts w:ascii="Arial Narrow" w:hAnsi="Arial Narrow"/>
          <w:sz w:val="22"/>
          <w:szCs w:val="22"/>
        </w:rPr>
        <w:fldChar w:fldCharType="begin"/>
      </w:r>
      <w:bookmarkStart w:id="49" w:name="ТекстовоеПоле48"/>
      <w:r>
        <w:rPr>
          <w:rFonts w:ascii="Arial Narrow" w:hAnsi="Arial Narrow"/>
          <w:sz w:val="22"/>
          <w:szCs w:val="22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t> </w:t>
      </w:r>
      <w:r>
        <w:rPr>
          <w:rFonts w:ascii="Arial Narrow" w:hAnsi="Arial Narrow"/>
          <w:sz w:val="22"/>
          <w:szCs w:val="22"/>
        </w:rPr>
        <w:fldChar w:fldCharType="end"/>
      </w:r>
      <w:bookmarkEnd w:id="49"/>
    </w:p>
    <w:p w14:paraId="713D3608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</w:rPr>
      </w:pPr>
    </w:p>
    <w:tbl>
      <w:tblPr>
        <w:tblStyle w:val="aff0"/>
        <w:tblW w:w="1068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476"/>
        <w:gridCol w:w="2410"/>
        <w:gridCol w:w="567"/>
        <w:gridCol w:w="2410"/>
        <w:gridCol w:w="2339"/>
      </w:tblGrid>
      <w:tr w:rsidR="00B4471C" w14:paraId="1E4E9C00" w14:textId="77777777">
        <w:trPr>
          <w:cantSplit/>
          <w:trHeight w:val="1623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4EBD07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939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56486D0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BA4D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0F3FE39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0BBC27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DEDE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14DC603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387F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3663660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</w:tr>
      <w:tr w:rsidR="00B4471C" w14:paraId="2FB9846E" w14:textId="77777777">
        <w:trPr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363F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F153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E671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6352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1D170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9F5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EE902F8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A2FC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89C0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64FD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1FE1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E870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0333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6C00295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3BCF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4ED2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BBFF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F96A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2980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EE97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F6C06F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FD20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850AF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C235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48B4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1333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66C7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089A87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3331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C477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F2E3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C1F5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A102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AD56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893B68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07AC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2075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F9A0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4ABB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CC66E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524D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C7E464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F4CF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952D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CB0A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2559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9F73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DDAC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20BFE45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9F62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59F4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BF72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4778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ADF2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F6B8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969BD7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65EB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BFDB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1965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19CC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8BDB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B2A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E0F450D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616F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B8C99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D8A0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4C3C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66B3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B642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2AB7C25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8E5B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200E3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8E90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0358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1D47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1501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BAE0AFD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66AD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D73F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613C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2C09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268C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93AB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3C8A4A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990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2700A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0FDB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1ECE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B610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6C32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B22EAB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06D9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8D6B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18E9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8BAA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CA90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2C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2CD6F5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26AA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38202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F56A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CFD6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2D22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50BAA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CE964CC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6579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B3205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AE8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63A2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28E9D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5F4B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451FF2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CC3E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4F819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E95D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86E1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45FA5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5F70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21CBE6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6B66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0D746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F7F4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3BC3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2F06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DE23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2B653A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0A45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DAFA5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8011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EB96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AA467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1E3A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4832E0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4286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EBF20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718F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4F27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60D4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74A8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2EF535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9AE9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BADDA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9334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FFAC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4D760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7360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D41455D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D63C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8EEED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2F80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2F18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8839C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DE119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F4AA5A2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ECCF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AD556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70C6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37BD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20E2B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64A3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D815A4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0F66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A340C" w14:textId="77777777" w:rsidR="00B4471C" w:rsidRDefault="00B4471C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8DA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5D24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128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FBCE4" w14:textId="77777777" w:rsidR="00B4471C" w:rsidRDefault="00B4471C">
            <w:pPr>
              <w:tabs>
                <w:tab w:val="left" w:pos="2085"/>
              </w:tabs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E2FE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16725FFE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  <w:lang w:val="en-US"/>
        </w:rPr>
      </w:pPr>
    </w:p>
    <w:p w14:paraId="3CD95E47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  <w:lang w:val="en-US"/>
        </w:rPr>
      </w:pPr>
    </w:p>
    <w:p w14:paraId="7A029CCF" w14:textId="77777777" w:rsidR="00B4471C" w:rsidRDefault="00B4471C">
      <w:pPr>
        <w:tabs>
          <w:tab w:val="left" w:pos="2085"/>
        </w:tabs>
        <w:jc w:val="center"/>
        <w:rPr>
          <w:rFonts w:ascii="Arial Narrow" w:hAnsi="Arial Narrow"/>
          <w:sz w:val="18"/>
          <w:szCs w:val="18"/>
        </w:rPr>
      </w:pPr>
    </w:p>
    <w:p w14:paraId="5146BB4B" w14:textId="77777777" w:rsidR="00B4471C" w:rsidRDefault="0075766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 w:clear="all"/>
      </w:r>
    </w:p>
    <w:p w14:paraId="218BFD19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p w14:paraId="12795B30" w14:textId="77777777" w:rsidR="00B4471C" w:rsidRDefault="0075766F">
      <w:pPr>
        <w:tabs>
          <w:tab w:val="left" w:pos="2085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Рекомендации по заполнению опросного листа</w:t>
      </w:r>
    </w:p>
    <w:p w14:paraId="54ABEF44" w14:textId="77777777" w:rsidR="00B4471C" w:rsidRDefault="0075766F">
      <w:pPr>
        <w:tabs>
          <w:tab w:val="left" w:pos="2085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на регистратор электрических процессов цифрового "ПАРМА РП 4.11"</w:t>
      </w:r>
    </w:p>
    <w:p w14:paraId="6306F1B2" w14:textId="77777777" w:rsidR="00B4471C" w:rsidRDefault="0075766F">
      <w:pPr>
        <w:tabs>
          <w:tab w:val="left" w:pos="2085"/>
          <w:tab w:val="center" w:pos="5032"/>
          <w:tab w:val="left" w:pos="7407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(регистрация аварийных событий)</w:t>
      </w:r>
    </w:p>
    <w:p w14:paraId="1C732C62" w14:textId="77777777" w:rsidR="00B4471C" w:rsidRDefault="00B4471C">
      <w:pPr>
        <w:tabs>
          <w:tab w:val="left" w:pos="2085"/>
        </w:tabs>
        <w:ind w:firstLine="426"/>
        <w:contextualSpacing/>
        <w:jc w:val="both"/>
        <w:rPr>
          <w:rFonts w:ascii="Arial Narrow" w:hAnsi="Arial Narrow"/>
          <w:sz w:val="16"/>
          <w:szCs w:val="16"/>
        </w:rPr>
      </w:pPr>
    </w:p>
    <w:p w14:paraId="097A629A" w14:textId="1EB0972B" w:rsidR="00B4471C" w:rsidRDefault="0075766F">
      <w:pPr>
        <w:numPr>
          <w:ilvl w:val="0"/>
          <w:numId w:val="8"/>
        </w:numPr>
        <w:tabs>
          <w:tab w:val="left" w:pos="0"/>
        </w:tabs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Рекомендации по заполнению формы </w:t>
      </w:r>
      <w:r w:rsidR="00166EE7">
        <w:rPr>
          <w:rFonts w:ascii="Arial Narrow" w:hAnsi="Arial Narrow"/>
          <w:sz w:val="22"/>
          <w:szCs w:val="22"/>
        </w:rPr>
        <w:t>опросного листа</w:t>
      </w:r>
      <w:r>
        <w:rPr>
          <w:rFonts w:ascii="Arial Narrow" w:hAnsi="Arial Narrow"/>
          <w:sz w:val="22"/>
          <w:szCs w:val="22"/>
        </w:rPr>
        <w:t>.</w:t>
      </w:r>
    </w:p>
    <w:p w14:paraId="37256DDC" w14:textId="77777777" w:rsidR="00B4471C" w:rsidRDefault="0075766F">
      <w:pPr>
        <w:numPr>
          <w:ilvl w:val="1"/>
          <w:numId w:val="8"/>
        </w:numPr>
        <w:tabs>
          <w:tab w:val="left" w:pos="0"/>
        </w:tabs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При заполнении опросного листа в части таблиц аналоговых и дискретных сигналов РАС необходимо руководствоваться ГОСТ Р 58601-2019 Релейная защита и автоматика. Автономные регистраторы аварийных событий. Нормы и требования.</w:t>
      </w:r>
    </w:p>
    <w:p w14:paraId="31F46870" w14:textId="77777777" w:rsidR="00B4471C" w:rsidRDefault="0075766F">
      <w:pPr>
        <w:numPr>
          <w:ilvl w:val="1"/>
          <w:numId w:val="8"/>
        </w:numPr>
        <w:tabs>
          <w:tab w:val="left" w:pos="0"/>
        </w:tabs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В строке "</w:t>
      </w:r>
      <w:r>
        <w:rPr>
          <w:rFonts w:ascii="Arial Narrow" w:hAnsi="Arial Narrow"/>
          <w:i/>
          <w:sz w:val="22"/>
          <w:szCs w:val="22"/>
        </w:rPr>
        <w:t>Полное наименование объекта</w:t>
      </w:r>
      <w:r>
        <w:rPr>
          <w:rFonts w:ascii="Arial Narrow" w:hAnsi="Arial Narrow"/>
          <w:sz w:val="22"/>
          <w:szCs w:val="22"/>
        </w:rPr>
        <w:t>" необходимо указать диспетчерское наименование энергообъекта – подстанции или электростанции. Максимальная длина обозначения энергообъекта не должна превышать 64 символа. Для обозначения должны использоваться кириллические символы (буквы русского алфавита) и цифры от 0 до 9.</w:t>
      </w:r>
    </w:p>
    <w:p w14:paraId="08577086" w14:textId="77777777" w:rsidR="00B4471C" w:rsidRDefault="0075766F">
      <w:pPr>
        <w:numPr>
          <w:ilvl w:val="1"/>
          <w:numId w:val="8"/>
        </w:numPr>
        <w:tabs>
          <w:tab w:val="left" w:pos="0"/>
        </w:tabs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При заполнении опросного листа на поставку регистратора электрических процессов цифрового "ПАРМА РП 4.11", необходимо отметить (знаком – </w:t>
      </w:r>
      <w:sdt>
        <w:sdtPr>
          <w:rPr>
            <w:rFonts w:ascii="Arial Narrow" w:hAnsi="Arial Narrow"/>
            <w:sz w:val="18"/>
            <w:szCs w:val="18"/>
          </w:rPr>
          <w:id w:val="10687716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>
        <w:rPr>
          <w:rFonts w:ascii="Arial Narrow" w:hAnsi="Arial Narrow"/>
          <w:sz w:val="22"/>
          <w:szCs w:val="22"/>
        </w:rPr>
        <w:t>) выбранные позиции или вписать требуемые параметры.</w:t>
      </w:r>
    </w:p>
    <w:p w14:paraId="1D84845F" w14:textId="77777777" w:rsidR="00B4471C" w:rsidRDefault="0075766F">
      <w:pPr>
        <w:numPr>
          <w:ilvl w:val="1"/>
          <w:numId w:val="8"/>
        </w:numPr>
        <w:tabs>
          <w:tab w:val="left" w:pos="0"/>
        </w:tabs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При заполнении таблиц аналоговых и дискретных сигналов блоков ПУ16/32М4, необходимо указать:</w:t>
      </w:r>
    </w:p>
    <w:p w14:paraId="7FD6F31F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Наименование присоединения</w:t>
      </w:r>
      <w:r>
        <w:rPr>
          <w:rFonts w:ascii="Arial Narrow" w:hAnsi="Arial Narrow"/>
          <w:sz w:val="22"/>
          <w:szCs w:val="22"/>
        </w:rPr>
        <w:t>" – необходимо указать контролируемое присоединение (общая длина текста полей "Наименование присоединения" и "Наименование сигнала" не должна превышать 64 символа);</w:t>
      </w:r>
    </w:p>
    <w:p w14:paraId="7439D875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Наименование сигнала</w:t>
      </w:r>
      <w:r>
        <w:rPr>
          <w:rFonts w:ascii="Arial Narrow" w:hAnsi="Arial Narrow"/>
          <w:sz w:val="22"/>
          <w:szCs w:val="22"/>
        </w:rPr>
        <w:t>" – необходимо указать контролируемый сигнал (общая длина текста полей "Наименование присоединения" и "Наименование сигнала" не должна превышать 64 символа);</w:t>
      </w:r>
    </w:p>
    <w:p w14:paraId="6A31E56E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Единицы измерения</w:t>
      </w:r>
      <w:r>
        <w:rPr>
          <w:rFonts w:ascii="Arial Narrow" w:hAnsi="Arial Narrow"/>
          <w:sz w:val="22"/>
          <w:szCs w:val="22"/>
        </w:rPr>
        <w:t>" – необходимо указать единицы измерения контролируемого параметра: для токов – А, для напряжений – В;</w:t>
      </w:r>
    </w:p>
    <w:p w14:paraId="173BA094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Максимальное значение измеряемой величины во вторичных цепях (на входе в регистратор)</w:t>
      </w:r>
      <w:r>
        <w:rPr>
          <w:rFonts w:ascii="Arial Narrow" w:hAnsi="Arial Narrow"/>
          <w:sz w:val="22"/>
          <w:szCs w:val="22"/>
        </w:rPr>
        <w:t xml:space="preserve">" – необходимо указать максимально возможное действующее значение напряжений или токов во вторичных цепях в аварийном режиме. Для определения максимального значения во вторичных цепях трансформаторов тока нужно максимальный ток </w:t>
      </w:r>
      <w:proofErr w:type="spellStart"/>
      <w:r>
        <w:rPr>
          <w:rFonts w:ascii="Arial Narrow" w:hAnsi="Arial Narrow"/>
          <w:sz w:val="22"/>
          <w:szCs w:val="22"/>
        </w:rPr>
        <w:t>к.з</w:t>
      </w:r>
      <w:proofErr w:type="spellEnd"/>
      <w:r>
        <w:rPr>
          <w:rFonts w:ascii="Arial Narrow" w:hAnsi="Arial Narrow"/>
          <w:sz w:val="22"/>
          <w:szCs w:val="22"/>
        </w:rPr>
        <w:t>. разделить на коэффициент трансформации и разделить на коэффициент схемы;</w:t>
      </w:r>
    </w:p>
    <w:p w14:paraId="658C0BA8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Коэффициент трансформации.</w:t>
      </w:r>
      <w:r>
        <w:rPr>
          <w:rFonts w:ascii="Arial Narrow" w:hAnsi="Arial Narrow"/>
          <w:sz w:val="22"/>
          <w:szCs w:val="22"/>
        </w:rPr>
        <w:t>" – необходимо указать коэффициент трансформации измерительных трансформаторов тока или напряжения;</w:t>
      </w:r>
    </w:p>
    <w:p w14:paraId="48A80738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637724">
        <w:rPr>
          <w:rFonts w:ascii="Arial Narrow" w:hAnsi="Arial Narrow"/>
          <w:sz w:val="22"/>
          <w:szCs w:val="22"/>
        </w:rPr>
        <w:t>–"</w:t>
      </w:r>
      <w:r w:rsidRPr="00637724">
        <w:rPr>
          <w:rFonts w:ascii="Arial Narrow" w:hAnsi="Arial Narrow"/>
          <w:i/>
          <w:sz w:val="22"/>
          <w:szCs w:val="22"/>
        </w:rPr>
        <w:t>Тип сигнала</w:t>
      </w:r>
      <w:r w:rsidRPr="00637724">
        <w:rPr>
          <w:rFonts w:ascii="Arial Narrow" w:hAnsi="Arial Narrow"/>
          <w:sz w:val="22"/>
          <w:szCs w:val="22"/>
        </w:rPr>
        <w:t>" – необходимо указать род измеряемой величины: "~" – переменный ток/напряжение, "=" – постоянный ток/напряжение;</w:t>
      </w:r>
    </w:p>
    <w:p w14:paraId="7129CB5A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bookmarkStart w:id="50" w:name="_Hlk176267919"/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Блок испытательный</w:t>
      </w:r>
      <w:r>
        <w:rPr>
          <w:rFonts w:ascii="Arial Narrow" w:hAnsi="Arial Narrow"/>
          <w:sz w:val="22"/>
          <w:szCs w:val="22"/>
        </w:rPr>
        <w:t xml:space="preserve">" – необходимо указать тип испытательного блока, либо его отсутствие, либо </w:t>
      </w:r>
      <w:proofErr w:type="gramStart"/>
      <w:r>
        <w:rPr>
          <w:rFonts w:ascii="Arial Narrow" w:hAnsi="Arial Narrow"/>
          <w:sz w:val="22"/>
          <w:szCs w:val="22"/>
        </w:rPr>
        <w:t>тип клемм</w:t>
      </w:r>
      <w:proofErr w:type="gramEnd"/>
      <w:r>
        <w:rPr>
          <w:rFonts w:ascii="Arial Narrow" w:hAnsi="Arial Narrow"/>
          <w:sz w:val="22"/>
          <w:szCs w:val="22"/>
        </w:rPr>
        <w:t xml:space="preserve"> применяемых вместо БИ;</w:t>
      </w:r>
    </w:p>
    <w:p w14:paraId="6B6B3DFE" w14:textId="77777777" w:rsidR="00B4471C" w:rsidRDefault="0075766F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–"</w:t>
      </w:r>
      <w:r>
        <w:rPr>
          <w:rFonts w:ascii="Arial Narrow" w:hAnsi="Arial Narrow"/>
          <w:i/>
          <w:sz w:val="22"/>
          <w:szCs w:val="22"/>
        </w:rPr>
        <w:t>Самописец</w:t>
      </w:r>
      <w:r>
        <w:rPr>
          <w:rFonts w:ascii="Arial Narrow" w:hAnsi="Arial Narrow"/>
          <w:sz w:val="22"/>
          <w:szCs w:val="22"/>
        </w:rPr>
        <w:t>" – необходимо указать для каких сигналов применима функция “Самописец”.</w:t>
      </w:r>
    </w:p>
    <w:p w14:paraId="0C3634AF" w14:textId="77777777" w:rsidR="00B4471C" w:rsidRDefault="0075766F">
      <w:pPr>
        <w:pStyle w:val="aff"/>
        <w:numPr>
          <w:ilvl w:val="1"/>
          <w:numId w:val="8"/>
        </w:numPr>
        <w:rPr>
          <w:rFonts w:ascii="Arial Narrow" w:hAnsi="Arial Narrow"/>
          <w:sz w:val="22"/>
          <w:szCs w:val="22"/>
        </w:rPr>
      </w:pPr>
      <w:bookmarkStart w:id="51" w:name="_Hlk184258918"/>
      <w:bookmarkStart w:id="52" w:name="_Hlk176267926"/>
      <w:bookmarkEnd w:id="50"/>
      <w:r>
        <w:rPr>
          <w:rFonts w:ascii="Arial Narrow" w:hAnsi="Arial Narrow"/>
          <w:sz w:val="22"/>
          <w:szCs w:val="22"/>
        </w:rPr>
        <w:t xml:space="preserve">В случае не заполнения столбцов 3-7 таблицы Аналоговые сигналы ПУ16/32М4, измерительные модули в данные каналы </w:t>
      </w:r>
      <w:r>
        <w:rPr>
          <w:rFonts w:ascii="Arial Narrow" w:hAnsi="Arial Narrow"/>
          <w:b/>
          <w:bCs/>
          <w:sz w:val="22"/>
          <w:szCs w:val="22"/>
        </w:rPr>
        <w:t>установлены не будут</w:t>
      </w:r>
      <w:r>
        <w:rPr>
          <w:rFonts w:ascii="Arial Narrow" w:hAnsi="Arial Narrow"/>
          <w:sz w:val="22"/>
          <w:szCs w:val="22"/>
        </w:rPr>
        <w:t>.</w:t>
      </w:r>
      <w:bookmarkEnd w:id="51"/>
    </w:p>
    <w:bookmarkEnd w:id="52"/>
    <w:p w14:paraId="168FD759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27452688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22E407E6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210FC9E3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75C0E04E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0369FE2F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14490FA4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51E9D3C1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126D7067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0B7DD85E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75E2436B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044165B2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5BE72106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4CEAC855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661446F5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32F31C4A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33912351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6204AB7F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68341581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3129E50F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2F453935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0DB0680B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439433E8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279810D1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0FC9EAFC" w14:textId="77777777" w:rsidR="00B4471C" w:rsidRDefault="00B4471C">
      <w:pPr>
        <w:rPr>
          <w:rFonts w:ascii="Arial Narrow" w:hAnsi="Arial Narrow"/>
          <w:sz w:val="22"/>
          <w:szCs w:val="22"/>
        </w:rPr>
      </w:pPr>
    </w:p>
    <w:p w14:paraId="50487CD8" w14:textId="77777777" w:rsidR="00B4471C" w:rsidRDefault="0075766F">
      <w:pPr>
        <w:numPr>
          <w:ilvl w:val="0"/>
          <w:numId w:val="8"/>
        </w:numPr>
        <w:tabs>
          <w:tab w:val="left" w:pos="0"/>
        </w:tabs>
        <w:spacing w:after="240"/>
        <w:ind w:left="0"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Пример заполнения таблицы аналоговых и дискретных сигналов ПУ16/32М4</w:t>
      </w:r>
    </w:p>
    <w:p w14:paraId="07EA4642" w14:textId="77777777" w:rsidR="00B4471C" w:rsidRDefault="00B4471C">
      <w:pPr>
        <w:tabs>
          <w:tab w:val="left" w:pos="0"/>
        </w:tabs>
        <w:spacing w:after="24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1961902" w14:textId="77777777" w:rsidR="00B4471C" w:rsidRDefault="0075766F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Таблица 1 – Аналоговые сигналы ПУ16/32М4 №1</w:t>
      </w:r>
    </w:p>
    <w:p w14:paraId="364A430F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22"/>
          <w:szCs w:val="22"/>
        </w:rPr>
      </w:pPr>
    </w:p>
    <w:tbl>
      <w:tblPr>
        <w:tblStyle w:val="aff0"/>
        <w:tblW w:w="10759" w:type="dxa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3516"/>
        <w:gridCol w:w="1015"/>
        <w:gridCol w:w="1016"/>
        <w:gridCol w:w="1183"/>
        <w:gridCol w:w="1057"/>
        <w:gridCol w:w="644"/>
        <w:gridCol w:w="1134"/>
        <w:gridCol w:w="709"/>
      </w:tblGrid>
      <w:tr w:rsidR="00B4471C" w14:paraId="0E7A4321" w14:textId="77777777">
        <w:trPr>
          <w:cantSplit/>
          <w:trHeight w:val="2030"/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FB6E6A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bookmarkStart w:id="53" w:name="_Hlk184864929"/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7BBC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127C01B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5A67FA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3953B8E3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E8B8DA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Единицы измерения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085B9D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Максимальное значение измеряемой величины (вторичное)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AF5665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Коэффициент трансформации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926204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Тип сигнала</w:t>
            </w:r>
          </w:p>
          <w:p w14:paraId="6CC7211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~/=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4CA5C7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Блок </w:t>
            </w:r>
          </w:p>
          <w:p w14:paraId="4D808F0C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испытательный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FC8B56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Самописец</w:t>
            </w:r>
          </w:p>
        </w:tc>
      </w:tr>
      <w:tr w:rsidR="00B4471C" w14:paraId="68208D06" w14:textId="77777777">
        <w:trPr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DF72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AF1C1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5431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AE38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791A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B84D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314E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05A6A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D6379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B4471C" w14:paraId="69B2ADBD" w14:textId="77777777">
        <w:trPr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F1D3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06805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ТН-1-500 Центральная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C38BF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E52A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4F60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color w:val="FFFF00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E667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3300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1CF45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D667A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5428E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21E47B9A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01AD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30C51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ТН-1-500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C413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B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EA0E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F105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388D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3300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57DC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9D6A42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A63CE0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08BA5F61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6833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568CA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ТН-1-500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1FEF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C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F7E6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04CF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5982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3300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A72F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BE88E0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39E3DE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25836453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9BB2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490A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ТН-1-500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7F34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DB5A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F8C7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D346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1941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05EE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DB6D8E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AAC0D3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4C6D84D0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C953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59A14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ВЛ 500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4BA1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419D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00EE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82D4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CC3B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43D510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F5A0B3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372D61FC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D0A1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</w:tcPr>
          <w:p w14:paraId="5DC9B940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ВЛ 500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4A75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B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56FD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FF81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CC57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175C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B9F0DB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FDDB31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1B5C648B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4E37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</w:tcPr>
          <w:p w14:paraId="3366A9FD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ВЛ 500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4286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C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DC01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E3A2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100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A765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A9E9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0F3603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3BF423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3DBD16F5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9E82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</w:tcPr>
          <w:p w14:paraId="3F9D3C0D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ВЛ 500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848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3I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B208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B352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100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2104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72CD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29F0A2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ЭПББ</w:t>
            </w:r>
            <w:r>
              <w:rPr>
                <w:rFonts w:ascii="Arial Narrow" w:hAnsi="Arial Narrow"/>
              </w:rPr>
              <w:t xml:space="preserve"> 8+1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A55EEF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Да</w:t>
            </w:r>
          </w:p>
        </w:tc>
      </w:tr>
      <w:tr w:rsidR="00B4471C" w14:paraId="4A065A9C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6795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9CB42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ЩПТ 1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775D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U+-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0DBA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6623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260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2B0B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178E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=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5E8006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06411A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2371DE23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EE0D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3C370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ЩПТ 1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D6FE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U+</w:t>
            </w:r>
            <w:r>
              <w:rPr>
                <w:rFonts w:ascii="Arial Narrow" w:hAnsi="Arial Narrow"/>
                <w:color w:val="000000"/>
                <w:lang w:val="en-US"/>
              </w:rPr>
              <w:t>PE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C124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5B10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260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4B90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AFB7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=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C3DC75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916316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76502E31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3B48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F097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ЩПТ 1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A930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U-</w:t>
            </w:r>
            <w:r>
              <w:rPr>
                <w:rFonts w:ascii="Arial Narrow" w:hAnsi="Arial Narrow"/>
                <w:color w:val="000000"/>
                <w:lang w:val="en-US"/>
              </w:rPr>
              <w:t>PE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6E93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D475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260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660B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A433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=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550BDC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58CD18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7FF836DA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9066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8BB3F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ТН-35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 2 </w:t>
            </w:r>
            <w:r>
              <w:rPr>
                <w:rFonts w:ascii="Arial Narrow" w:hAnsi="Arial Narrow"/>
                <w:color w:val="000000"/>
              </w:rPr>
              <w:t>СШ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4418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AB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258C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5368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A415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350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8CF6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39A689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БИ-4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5AC59A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72888E9F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D4B9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8FBFA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ТН-35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 2 </w:t>
            </w:r>
            <w:r>
              <w:rPr>
                <w:rFonts w:ascii="Arial Narrow" w:hAnsi="Arial Narrow"/>
                <w:color w:val="000000"/>
              </w:rPr>
              <w:t>СШ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77AD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BC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1505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149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5B4E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350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AAF0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D6A9D7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БИ-4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E273E2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569E62FA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460F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90A00" w14:textId="77777777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ТН-35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 2 </w:t>
            </w:r>
            <w:r>
              <w:rPr>
                <w:rFonts w:ascii="Arial Narrow" w:hAnsi="Arial Narrow"/>
                <w:color w:val="000000"/>
              </w:rPr>
              <w:t>СШ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157E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CA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4F6D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EF82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140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33D7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350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A249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F69D82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БИ-4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A96CF6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3B4D6B6D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7E72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5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B0D26" w14:textId="796F1EA8" w:rsidR="00B4471C" w:rsidRDefault="0075766F">
            <w:pPr>
              <w:tabs>
                <w:tab w:val="left" w:pos="208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ШОН ВЛ 110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2079F2">
              <w:rPr>
                <w:rFonts w:ascii="Arial Narrow" w:hAnsi="Arial Narrow"/>
                <w:color w:val="000000"/>
              </w:rPr>
              <w:t>ОДА</w:t>
            </w:r>
          </w:p>
        </w:tc>
        <w:tc>
          <w:tcPr>
            <w:tcW w:w="1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41FB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1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11F6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A</w:t>
            </w:r>
          </w:p>
        </w:tc>
        <w:tc>
          <w:tcPr>
            <w:tcW w:w="11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D6E5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0.2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7F2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-</w:t>
            </w:r>
          </w:p>
        </w:tc>
        <w:tc>
          <w:tcPr>
            <w:tcW w:w="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0F7E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C64032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3D91D8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Нет</w:t>
            </w:r>
          </w:p>
        </w:tc>
      </w:tr>
      <w:tr w:rsidR="00B4471C" w14:paraId="3930E09A" w14:textId="77777777">
        <w:trPr>
          <w:jc w:val="center"/>
        </w:trPr>
        <w:tc>
          <w:tcPr>
            <w:tcW w:w="4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F09B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3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49882" w14:textId="60CD4212" w:rsidR="00B4471C" w:rsidRDefault="00757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ШОН ВЛ 110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2079F2">
              <w:rPr>
                <w:rFonts w:ascii="Arial Narrow" w:hAnsi="Arial Narrow"/>
                <w:color w:val="000000"/>
              </w:rPr>
              <w:t>ЗВН</w:t>
            </w:r>
          </w:p>
        </w:tc>
        <w:tc>
          <w:tcPr>
            <w:tcW w:w="1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B83B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Uлин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1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8470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В</w:t>
            </w:r>
          </w:p>
        </w:tc>
        <w:tc>
          <w:tcPr>
            <w:tcW w:w="11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927F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120</w:t>
            </w:r>
          </w:p>
        </w:tc>
        <w:tc>
          <w:tcPr>
            <w:tcW w:w="1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EFB7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1915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~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1BA2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EDF1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Нет</w:t>
            </w:r>
            <w:bookmarkEnd w:id="53"/>
          </w:p>
        </w:tc>
      </w:tr>
    </w:tbl>
    <w:p w14:paraId="232541CC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  <w:lang w:val="en-US"/>
        </w:rPr>
      </w:pPr>
    </w:p>
    <w:p w14:paraId="6759FE62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  <w:lang w:val="en-US"/>
        </w:rPr>
      </w:pPr>
    </w:p>
    <w:p w14:paraId="0280D630" w14:textId="77777777" w:rsidR="00B4471C" w:rsidRDefault="00B4471C">
      <w:pPr>
        <w:tabs>
          <w:tab w:val="left" w:pos="2085"/>
        </w:tabs>
        <w:ind w:left="360"/>
        <w:jc w:val="right"/>
        <w:rPr>
          <w:rFonts w:ascii="Arial Narrow" w:hAnsi="Arial Narrow"/>
          <w:sz w:val="16"/>
          <w:szCs w:val="16"/>
        </w:rPr>
      </w:pPr>
    </w:p>
    <w:p w14:paraId="23A5A816" w14:textId="77777777" w:rsidR="00B4471C" w:rsidRDefault="0075766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Таблица 2 – Дискретные сигналы ПУ16/32М4 №1</w:t>
      </w:r>
    </w:p>
    <w:p w14:paraId="252E13C3" w14:textId="77777777" w:rsidR="00B4471C" w:rsidRDefault="00B4471C">
      <w:pPr>
        <w:jc w:val="right"/>
        <w:rPr>
          <w:rFonts w:ascii="Arial Narrow" w:hAnsi="Arial Narrow"/>
          <w:sz w:val="22"/>
          <w:szCs w:val="22"/>
        </w:rPr>
      </w:pPr>
    </w:p>
    <w:tbl>
      <w:tblPr>
        <w:tblStyle w:val="aff0"/>
        <w:tblW w:w="1068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476"/>
        <w:gridCol w:w="2410"/>
        <w:gridCol w:w="567"/>
        <w:gridCol w:w="2410"/>
        <w:gridCol w:w="2339"/>
      </w:tblGrid>
      <w:tr w:rsidR="00B4471C" w14:paraId="6B2D249C" w14:textId="77777777">
        <w:trPr>
          <w:cantSplit/>
          <w:trHeight w:val="1623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B8DA0E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bookmarkStart w:id="54" w:name="_Hlk184865250"/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2507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29257EA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7D66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766A220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A89892" w14:textId="77777777" w:rsidR="00B4471C" w:rsidRDefault="0075766F">
            <w:pPr>
              <w:tabs>
                <w:tab w:val="left" w:pos="2085"/>
              </w:tabs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2090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присоединения</w:t>
            </w:r>
          </w:p>
          <w:p w14:paraId="66524D2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CC2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Наименование сигнала</w:t>
            </w:r>
          </w:p>
          <w:p w14:paraId="22567E0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(макс. общ. длина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. присоединения и </w:t>
            </w: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наимен</w:t>
            </w:r>
            <w:proofErr w:type="spellEnd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. сигнала - 64 символа)</w:t>
            </w:r>
          </w:p>
        </w:tc>
      </w:tr>
      <w:tr w:rsidR="00B4471C" w14:paraId="5400867C" w14:textId="77777777">
        <w:trPr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2679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DBE17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239D7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Включено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1E3D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9F91BE" w14:textId="77777777" w:rsidR="00B4471C" w:rsidRDefault="0075766F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6F48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AFD9AF1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424E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8944C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В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E146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Отключено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1A9B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0993D82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95E26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3A8586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DEB4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8BFBD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ДЗЛ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09C8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ДЗЛ.Срабатывание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21CA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5E2B15A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A8C6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AE6D60F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4483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6863A69E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ДЗЛ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BFB8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ДЗЛ.Пуск</w:t>
            </w:r>
            <w:proofErr w:type="spellEnd"/>
            <w:r>
              <w:rPr>
                <w:rFonts w:ascii="Arial Narrow" w:hAnsi="Arial Narrow"/>
              </w:rPr>
              <w:t xml:space="preserve"> УРОВ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D34B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90D60E7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B2567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4081E5A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EB7A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5DC8FA21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ДЗЛ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0AA1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ДЗЛ.Неисправность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B0A7B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CCDD265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D68FE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340380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47B4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0E0B434B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КСЗ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1538F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ДЗ 1 </w:t>
            </w:r>
            <w:proofErr w:type="spellStart"/>
            <w:r>
              <w:rPr>
                <w:rFonts w:ascii="Arial Narrow" w:hAnsi="Arial Narrow"/>
              </w:rPr>
              <w:t>cт.Пуск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F8172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A65CCDA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0AA4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52830C3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2827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5844F1B7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КСЗ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9E06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ДЗ 1 </w:t>
            </w:r>
            <w:proofErr w:type="spellStart"/>
            <w:r>
              <w:rPr>
                <w:rFonts w:ascii="Arial Narrow" w:hAnsi="Arial Narrow"/>
              </w:rPr>
              <w:t>cт.Срабатывание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3CBD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04F6520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3FA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A8AAABA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88C8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13B4A649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КСЗ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06A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КСЗ.Пуск</w:t>
            </w:r>
            <w:proofErr w:type="spellEnd"/>
            <w:r>
              <w:rPr>
                <w:rFonts w:ascii="Arial Narrow" w:hAnsi="Arial Narrow"/>
              </w:rPr>
              <w:t xml:space="preserve"> УРОВ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F19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FD9FAEA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BA58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0C975C7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4644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</w:tcPr>
          <w:p w14:paraId="7D4704C6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КСЗ ВЛ 220 </w:t>
            </w:r>
            <w:proofErr w:type="spellStart"/>
            <w:r>
              <w:rPr>
                <w:rFonts w:ascii="Arial Narrow" w:hAnsi="Arial Narrow"/>
                <w:color w:val="000000"/>
              </w:rPr>
              <w:t>кВ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Центральная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F271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КСЗ.Неисправность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BDE00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BE05968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28F1F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266600B6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7FAC8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C99EE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A2B8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3F15E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2FF8680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7D728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0DCDB184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5FE2A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46600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9F88D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0F7F1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29248D4D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D980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869F07C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FC35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57E6E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000A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6C7F5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2CF1FD6A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38534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67ACC220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BA1A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5975A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C3210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9458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C0D7BAE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E6CB1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137D10AF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04154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72F72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412E2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56C93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F1322A3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49BE3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37CBEE2E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5CC69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FB2E2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E60A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F4E6C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5F057F4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B19DC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  <w:tr w:rsidR="00B4471C" w14:paraId="7D7027C9" w14:textId="77777777">
        <w:trPr>
          <w:jc w:val="center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2BB6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4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A628" w14:textId="77777777" w:rsidR="00B4471C" w:rsidRDefault="0075766F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D197B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7726D" w14:textId="77777777" w:rsidR="00B4471C" w:rsidRDefault="0075766F">
            <w:pPr>
              <w:tabs>
                <w:tab w:val="left" w:pos="2085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DAB46" w14:textId="77777777" w:rsidR="00B4471C" w:rsidRDefault="0075766F">
            <w:pPr>
              <w:tabs>
                <w:tab w:val="left" w:pos="208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Резерв</w:t>
            </w:r>
          </w:p>
        </w:tc>
        <w:bookmarkEnd w:id="54"/>
        <w:tc>
          <w:tcPr>
            <w:tcW w:w="23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5095" w14:textId="77777777" w:rsidR="00B4471C" w:rsidRDefault="00B4471C">
            <w:pPr>
              <w:tabs>
                <w:tab w:val="left" w:pos="2085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52B34B0C" w14:textId="77777777" w:rsidR="00B4471C" w:rsidRDefault="00B4471C">
      <w:pPr>
        <w:jc w:val="right"/>
        <w:rPr>
          <w:rFonts w:ascii="Arial Narrow" w:hAnsi="Arial Narrow"/>
          <w:sz w:val="22"/>
          <w:szCs w:val="22"/>
          <w:lang w:val="en-US"/>
        </w:rPr>
      </w:pPr>
    </w:p>
    <w:p w14:paraId="4352DD1B" w14:textId="77777777" w:rsidR="00B4471C" w:rsidRDefault="0075766F">
      <w:pPr>
        <w:tabs>
          <w:tab w:val="left" w:pos="2085"/>
        </w:tabs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sz w:val="18"/>
          <w:szCs w:val="18"/>
        </w:rPr>
        <w:t>Примечание</w:t>
      </w:r>
      <w:r>
        <w:rPr>
          <w:rFonts w:ascii="Arial Narrow" w:hAnsi="Arial Narrow"/>
          <w:sz w:val="18"/>
          <w:szCs w:val="18"/>
        </w:rPr>
        <w:t xml:space="preserve">: в таблицу аналоговых сигналов </w:t>
      </w:r>
      <w:bookmarkStart w:id="55" w:name="_Hlk184866014"/>
      <w:r>
        <w:rPr>
          <w:rFonts w:ascii="Arial Narrow" w:hAnsi="Arial Narrow"/>
          <w:sz w:val="18"/>
          <w:szCs w:val="18"/>
        </w:rPr>
        <w:t>необходимо</w:t>
      </w:r>
      <w:bookmarkEnd w:id="55"/>
      <w:r>
        <w:rPr>
          <w:rFonts w:ascii="Arial Narrow" w:hAnsi="Arial Narrow"/>
          <w:sz w:val="18"/>
          <w:szCs w:val="18"/>
        </w:rPr>
        <w:t xml:space="preserve"> вносить только измеряемые действующие значения напряжений и токов. Сигналы, получаемые расчетным путем из измеряемых величин (прямая, нулевая, обратная последовательность токов и напряжений, активная, реактивная мощность, энергия, частота, скорость изменения частоты и т.п.) - вносить в таблицу не нужно.</w:t>
      </w:r>
    </w:p>
    <w:sectPr w:rsidR="00B447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567" w:footer="3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69DB" w14:textId="77777777" w:rsidR="00864875" w:rsidRDefault="00864875">
      <w:r>
        <w:separator/>
      </w:r>
    </w:p>
  </w:endnote>
  <w:endnote w:type="continuationSeparator" w:id="0">
    <w:p w14:paraId="7826147B" w14:textId="77777777" w:rsidR="00864875" w:rsidRDefault="008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E5F1" w14:textId="77777777" w:rsidR="003B2E0F" w:rsidRDefault="003B2E0F">
    <w:pPr>
      <w:pBdr>
        <w:top w:val="single" w:sz="18" w:space="1" w:color="000000"/>
      </w:pBdr>
      <w:rPr>
        <w:sz w:val="18"/>
      </w:rPr>
    </w:pPr>
  </w:p>
  <w:p w14:paraId="38FC4DC8" w14:textId="77777777" w:rsidR="003B2E0F" w:rsidRDefault="003B2E0F">
    <w:pPr>
      <w:tabs>
        <w:tab w:val="left" w:pos="720"/>
        <w:tab w:val="left" w:pos="1440"/>
        <w:tab w:val="left" w:pos="2160"/>
        <w:tab w:val="left" w:pos="2880"/>
        <w:tab w:val="left" w:pos="5536"/>
        <w:tab w:val="right" w:pos="10064"/>
      </w:tabs>
      <w:rPr>
        <w:sz w:val="22"/>
        <w:szCs w:val="22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22"/>
        <w:szCs w:val="22"/>
      </w:rPr>
      <w:fldChar w:fldCharType="begin"/>
    </w:r>
    <w:r>
      <w:rPr>
        <w:sz w:val="22"/>
        <w:szCs w:val="22"/>
        <w:lang w:val="en-US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  <w:lang w:val="en-US"/>
      </w:rPr>
      <w:t>11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DEDE" w14:textId="77777777" w:rsidR="003B2E0F" w:rsidRDefault="003B2E0F">
    <w:pPr>
      <w:pBdr>
        <w:top w:val="single" w:sz="18" w:space="1" w:color="000000"/>
      </w:pBdr>
      <w:rPr>
        <w:sz w:val="18"/>
      </w:rPr>
    </w:pPr>
  </w:p>
  <w:p w14:paraId="7036C921" w14:textId="77777777" w:rsidR="003B2E0F" w:rsidRDefault="003B2E0F">
    <w:pPr>
      <w:tabs>
        <w:tab w:val="left" w:pos="720"/>
        <w:tab w:val="left" w:pos="1440"/>
        <w:tab w:val="left" w:pos="2160"/>
        <w:tab w:val="left" w:pos="2880"/>
        <w:tab w:val="left" w:pos="5536"/>
        <w:tab w:val="right" w:pos="10064"/>
      </w:tabs>
      <w:jc w:val="right"/>
      <w:rPr>
        <w:sz w:val="22"/>
        <w:szCs w:val="22"/>
      </w:rPr>
    </w:pPr>
    <w:r>
      <w:rPr>
        <w:sz w:val="18"/>
      </w:rPr>
      <w:tab/>
    </w:r>
    <w:r>
      <w:rPr>
        <w:sz w:val="22"/>
        <w:szCs w:val="22"/>
      </w:rPr>
      <w:fldChar w:fldCharType="begin"/>
    </w:r>
    <w:r>
      <w:rPr>
        <w:sz w:val="22"/>
        <w:szCs w:val="22"/>
        <w:lang w:val="en-US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  <w:lang w:val="en-US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8AAC5" w14:textId="77777777" w:rsidR="00864875" w:rsidRDefault="00864875">
      <w:r>
        <w:separator/>
      </w:r>
    </w:p>
  </w:footnote>
  <w:footnote w:type="continuationSeparator" w:id="0">
    <w:p w14:paraId="3C7588AA" w14:textId="77777777" w:rsidR="00864875" w:rsidRDefault="0086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2918" w14:textId="77777777" w:rsidR="003B2E0F" w:rsidRDefault="003B2E0F">
    <w:pPr>
      <w:pBdr>
        <w:bottom w:val="single" w:sz="18" w:space="1" w:color="000000"/>
      </w:pBdr>
      <w:rPr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43E92" w14:textId="77777777" w:rsidR="003B2E0F" w:rsidRDefault="003B2E0F">
    <w:pPr>
      <w:framePr w:w="10380" w:h="2017" w:hSpace="142" w:wrap="auto" w:vAnchor="text" w:hAnchor="page" w:x="969" w:y="1"/>
      <w:jc w:val="center"/>
      <w:rPr>
        <w:rFonts w:ascii="Arial Narrow" w:hAnsi="Arial Narrow"/>
        <w:b/>
        <w:sz w:val="24"/>
      </w:rPr>
    </w:pPr>
    <w:r>
      <w:rPr>
        <w:rFonts w:ascii="Arial Narrow" w:hAnsi="Arial Narrow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43269D" wp14:editId="672D3820">
              <wp:simplePos x="0" y="0"/>
              <wp:positionH relativeFrom="column">
                <wp:posOffset>53975</wp:posOffset>
              </wp:positionH>
              <wp:positionV relativeFrom="paragraph">
                <wp:posOffset>6985</wp:posOffset>
              </wp:positionV>
              <wp:extent cx="695325" cy="942975"/>
              <wp:effectExtent l="19050" t="0" r="9525" b="0"/>
              <wp:wrapNone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69532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4.25pt;mso-position-horizontal:absolute;mso-position-vertical-relative:text;margin-top:0.55pt;mso-position-vertical:absolute;width:54.75pt;height:74.25pt;mso-wrap-distance-left:9.00pt;mso-wrap-distance-top:0.00pt;mso-wrap-distance-right:9.00pt;mso-wrap-distance-bottom:0.00pt;" stroked="f" strokeweight="0.75pt">
              <v:path textboxrect="0,0,0,0"/>
              <v:imagedata r:id="rId3" o:title=""/>
            </v:shape>
          </w:pict>
        </mc:Fallback>
      </mc:AlternateContent>
    </w:r>
    <w:r>
      <w:rPr>
        <w:rFonts w:ascii="Arial Narrow" w:hAnsi="Arial Narrow"/>
        <w:b/>
        <w:sz w:val="24"/>
      </w:rPr>
      <w:t>Регистраторы электрических процессов цифровые.</w:t>
    </w:r>
  </w:p>
  <w:p w14:paraId="37614E84" w14:textId="77777777" w:rsidR="003B2E0F" w:rsidRDefault="003B2E0F">
    <w:pPr>
      <w:framePr w:w="10380" w:h="2017" w:hSpace="142" w:wrap="auto" w:vAnchor="text" w:hAnchor="page" w:x="969" w:y="1"/>
      <w:jc w:val="center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Регистраторы качества электроэнергии. Средства измерений.</w:t>
    </w:r>
  </w:p>
  <w:p w14:paraId="2B0DF1E0" w14:textId="77777777" w:rsidR="003B2E0F" w:rsidRDefault="003B2E0F">
    <w:pPr>
      <w:framePr w:w="10380" w:h="2017" w:hSpace="142" w:wrap="auto" w:vAnchor="text" w:hAnchor="page" w:x="969" w:y="1"/>
      <w:jc w:val="center"/>
      <w:rPr>
        <w:rFonts w:ascii="Arial Narrow" w:hAnsi="Arial Narrow"/>
        <w:b/>
        <w:i/>
        <w:sz w:val="24"/>
      </w:rPr>
    </w:pPr>
    <w:r>
      <w:rPr>
        <w:rFonts w:ascii="Arial Narrow" w:hAnsi="Arial Narrow"/>
        <w:b/>
        <w:i/>
        <w:sz w:val="24"/>
      </w:rPr>
      <w:t>Разработка. Производство. Сервис. Инжиниринг.</w:t>
    </w:r>
  </w:p>
  <w:p w14:paraId="5104E2A2" w14:textId="77777777" w:rsidR="003B2E0F" w:rsidRDefault="003B2E0F">
    <w:pPr>
      <w:framePr w:w="10380" w:h="2017" w:hSpace="142" w:wrap="auto" w:vAnchor="text" w:hAnchor="page" w:x="969" w:y="1"/>
      <w:jc w:val="center"/>
      <w:rPr>
        <w:rFonts w:ascii="Arial Narrow" w:hAnsi="Arial Narrow"/>
        <w:b/>
        <w:i/>
        <w:sz w:val="40"/>
      </w:rPr>
    </w:pPr>
    <w:r>
      <w:rPr>
        <w:rFonts w:ascii="Arial Narrow" w:hAnsi="Arial Narrow"/>
        <w:b/>
        <w:i/>
        <w:sz w:val="40"/>
      </w:rPr>
      <w:t>ООО «ПАРМА»</w:t>
    </w:r>
  </w:p>
  <w:p w14:paraId="43774CE6" w14:textId="77777777" w:rsidR="003B2E0F" w:rsidRDefault="003B2E0F">
    <w:pPr>
      <w:framePr w:w="10380" w:h="2017" w:hSpace="142" w:wrap="auto" w:vAnchor="text" w:hAnchor="page" w:x="969" w:y="1"/>
      <w:ind w:left="720" w:firstLine="720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198216, г. Санкт – Петербург, Ленинский пр., д. 140</w:t>
    </w:r>
    <w:r>
      <w:rPr>
        <w:rFonts w:ascii="Arial Narrow" w:hAnsi="Arial Narrow"/>
        <w:sz w:val="22"/>
      </w:rPr>
      <w:tab/>
    </w:r>
  </w:p>
  <w:p w14:paraId="52CDEA8C" w14:textId="77777777" w:rsidR="003B2E0F" w:rsidRDefault="003B2E0F">
    <w:pPr>
      <w:framePr w:w="10380" w:h="2017" w:hSpace="142" w:wrap="auto" w:vAnchor="text" w:hAnchor="page" w:x="969" w:y="1"/>
      <w:pBdr>
        <w:bottom w:val="single" w:sz="18" w:space="1" w:color="000000"/>
      </w:pBdr>
      <w:ind w:firstLine="1418"/>
      <w:rPr>
        <w:rFonts w:ascii="Arial Narrow" w:hAnsi="Arial Narrow"/>
        <w:b/>
        <w:sz w:val="22"/>
      </w:rPr>
    </w:pPr>
    <w:r>
      <w:rPr>
        <w:rFonts w:ascii="Arial Narrow" w:hAnsi="Arial Narrow"/>
        <w:sz w:val="22"/>
      </w:rPr>
      <w:t xml:space="preserve"> тел: (812) 500-86-10, факс: (812) 376-95-03</w:t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</w:r>
  </w:p>
  <w:p w14:paraId="40ABD247" w14:textId="77777777" w:rsidR="003B2E0F" w:rsidRDefault="003B2E0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59CC"/>
    <w:multiLevelType w:val="hybridMultilevel"/>
    <w:tmpl w:val="3C6C8D48"/>
    <w:lvl w:ilvl="0" w:tplc="7D4C602C">
      <w:start w:val="1"/>
      <w:numFmt w:val="decimal"/>
      <w:lvlText w:val="%1."/>
      <w:lvlJc w:val="left"/>
      <w:pPr>
        <w:ind w:left="1146" w:hanging="360"/>
      </w:pPr>
    </w:lvl>
    <w:lvl w:ilvl="1" w:tplc="132252D0">
      <w:start w:val="1"/>
      <w:numFmt w:val="lowerLetter"/>
      <w:lvlText w:val="%2."/>
      <w:lvlJc w:val="left"/>
      <w:pPr>
        <w:ind w:left="1866" w:hanging="360"/>
      </w:pPr>
    </w:lvl>
    <w:lvl w:ilvl="2" w:tplc="861A22C4">
      <w:start w:val="1"/>
      <w:numFmt w:val="lowerRoman"/>
      <w:lvlText w:val="%3."/>
      <w:lvlJc w:val="right"/>
      <w:pPr>
        <w:ind w:left="2586" w:hanging="180"/>
      </w:pPr>
    </w:lvl>
    <w:lvl w:ilvl="3" w:tplc="14706BE8">
      <w:start w:val="1"/>
      <w:numFmt w:val="decimal"/>
      <w:lvlText w:val="%4."/>
      <w:lvlJc w:val="left"/>
      <w:pPr>
        <w:ind w:left="3306" w:hanging="360"/>
      </w:pPr>
    </w:lvl>
    <w:lvl w:ilvl="4" w:tplc="1562BE4C">
      <w:start w:val="1"/>
      <w:numFmt w:val="lowerLetter"/>
      <w:lvlText w:val="%5."/>
      <w:lvlJc w:val="left"/>
      <w:pPr>
        <w:ind w:left="4026" w:hanging="360"/>
      </w:pPr>
    </w:lvl>
    <w:lvl w:ilvl="5" w:tplc="FD288D1A">
      <w:start w:val="1"/>
      <w:numFmt w:val="lowerRoman"/>
      <w:lvlText w:val="%6."/>
      <w:lvlJc w:val="right"/>
      <w:pPr>
        <w:ind w:left="4746" w:hanging="180"/>
      </w:pPr>
    </w:lvl>
    <w:lvl w:ilvl="6" w:tplc="8C307BEC">
      <w:start w:val="1"/>
      <w:numFmt w:val="decimal"/>
      <w:lvlText w:val="%7."/>
      <w:lvlJc w:val="left"/>
      <w:pPr>
        <w:ind w:left="5466" w:hanging="360"/>
      </w:pPr>
    </w:lvl>
    <w:lvl w:ilvl="7" w:tplc="80A6FD20">
      <w:start w:val="1"/>
      <w:numFmt w:val="lowerLetter"/>
      <w:lvlText w:val="%8."/>
      <w:lvlJc w:val="left"/>
      <w:pPr>
        <w:ind w:left="6186" w:hanging="360"/>
      </w:pPr>
    </w:lvl>
    <w:lvl w:ilvl="8" w:tplc="8266146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24E62"/>
    <w:multiLevelType w:val="multilevel"/>
    <w:tmpl w:val="99EC8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EE68CA"/>
    <w:multiLevelType w:val="multilevel"/>
    <w:tmpl w:val="A852B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567F51"/>
    <w:multiLevelType w:val="multilevel"/>
    <w:tmpl w:val="2C60B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9016C0"/>
    <w:multiLevelType w:val="multilevel"/>
    <w:tmpl w:val="05DC0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D926DF"/>
    <w:multiLevelType w:val="multilevel"/>
    <w:tmpl w:val="F288C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323467"/>
    <w:multiLevelType w:val="hybridMultilevel"/>
    <w:tmpl w:val="22CA1F84"/>
    <w:lvl w:ilvl="0" w:tplc="9364EE1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B40E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41C499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4A18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24038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A64C0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E7E6B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4CF4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F6CB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E040DC"/>
    <w:multiLevelType w:val="multilevel"/>
    <w:tmpl w:val="0532D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292913"/>
    <w:multiLevelType w:val="multilevel"/>
    <w:tmpl w:val="F00800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4" w:hanging="1440"/>
      </w:pPr>
      <w:rPr>
        <w:rFonts w:hint="default"/>
      </w:rPr>
    </w:lvl>
  </w:abstractNum>
  <w:abstractNum w:abstractNumId="9" w15:restartNumberingAfterBreak="0">
    <w:nsid w:val="3CFD0501"/>
    <w:multiLevelType w:val="multilevel"/>
    <w:tmpl w:val="46F6C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E021B1"/>
    <w:multiLevelType w:val="multilevel"/>
    <w:tmpl w:val="875EB1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4" w:hanging="1440"/>
      </w:pPr>
      <w:rPr>
        <w:rFonts w:hint="default"/>
      </w:rPr>
    </w:lvl>
  </w:abstractNum>
  <w:abstractNum w:abstractNumId="11" w15:restartNumberingAfterBreak="0">
    <w:nsid w:val="688512E0"/>
    <w:multiLevelType w:val="multilevel"/>
    <w:tmpl w:val="BEAC5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990F91"/>
    <w:multiLevelType w:val="multilevel"/>
    <w:tmpl w:val="BE1E3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E10EBC"/>
    <w:multiLevelType w:val="multilevel"/>
    <w:tmpl w:val="03261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01507B"/>
    <w:multiLevelType w:val="hybridMultilevel"/>
    <w:tmpl w:val="A6A6B6AC"/>
    <w:lvl w:ilvl="0" w:tplc="8700930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9DC2B2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51816E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E92EC2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5ECC65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75CA59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5C0CF8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D38997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2E2C3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1C"/>
    <w:rsid w:val="00064127"/>
    <w:rsid w:val="00166EE7"/>
    <w:rsid w:val="002079F2"/>
    <w:rsid w:val="002D5BBC"/>
    <w:rsid w:val="003A1865"/>
    <w:rsid w:val="003B2E0F"/>
    <w:rsid w:val="003F5B2C"/>
    <w:rsid w:val="004D58F8"/>
    <w:rsid w:val="0056348B"/>
    <w:rsid w:val="00600072"/>
    <w:rsid w:val="00637724"/>
    <w:rsid w:val="0075766F"/>
    <w:rsid w:val="00864875"/>
    <w:rsid w:val="00AE2122"/>
    <w:rsid w:val="00B4471C"/>
    <w:rsid w:val="00B71240"/>
    <w:rsid w:val="00DF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200D"/>
  <w15:docId w15:val="{4A25D8F0-9964-4937-91D7-647BD67D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firstLine="72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</w:style>
  <w:style w:type="paragraph" w:customStyle="1" w:styleId="24">
    <w:name w:val="Стиль2"/>
    <w:basedOn w:val="a"/>
    <w:pPr>
      <w:spacing w:line="360" w:lineRule="auto"/>
      <w:ind w:firstLine="709"/>
      <w:jc w:val="both"/>
    </w:pPr>
    <w:rPr>
      <w:sz w:val="24"/>
    </w:rPr>
  </w:style>
  <w:style w:type="character" w:styleId="af6">
    <w:name w:val="page number"/>
    <w:basedOn w:val="a0"/>
  </w:style>
  <w:style w:type="character" w:styleId="af7">
    <w:name w:val="Hyperlink"/>
    <w:rPr>
      <w:color w:val="0000FF"/>
      <w:u w:val="single"/>
    </w:rPr>
  </w:style>
  <w:style w:type="paragraph" w:styleId="af8">
    <w:name w:val="Block Text"/>
    <w:basedOn w:val="a"/>
    <w:pPr>
      <w:ind w:left="284" w:right="424"/>
      <w:jc w:val="both"/>
    </w:pPr>
  </w:style>
  <w:style w:type="paragraph" w:styleId="af9">
    <w:name w:val="Body Text Indent"/>
    <w:basedOn w:val="a"/>
    <w:pPr>
      <w:ind w:left="426"/>
      <w:jc w:val="both"/>
    </w:pPr>
    <w:rPr>
      <w:sz w:val="24"/>
    </w:rPr>
  </w:style>
  <w:style w:type="paragraph" w:styleId="afa">
    <w:name w:val="Body Text"/>
    <w:basedOn w:val="a"/>
    <w:pPr>
      <w:spacing w:line="360" w:lineRule="auto"/>
    </w:pPr>
    <w:rPr>
      <w:sz w:val="24"/>
    </w:rPr>
  </w:style>
  <w:style w:type="paragraph" w:styleId="25">
    <w:name w:val="Body Text Indent 2"/>
    <w:basedOn w:val="a"/>
    <w:pPr>
      <w:spacing w:line="360" w:lineRule="auto"/>
      <w:ind w:firstLine="720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basedOn w:val="a0"/>
    <w:link w:val="af2"/>
  </w:style>
  <w:style w:type="paragraph" w:customStyle="1" w:styleId="afc">
    <w:name w:val="a"/>
    <w:basedOn w:val="a"/>
    <w:pPr>
      <w:spacing w:before="240" w:after="80" w:line="360" w:lineRule="auto"/>
      <w:ind w:firstLine="510"/>
      <w:jc w:val="both"/>
    </w:pPr>
    <w:rPr>
      <w:rFonts w:eastAsia="Calibri"/>
      <w:sz w:val="24"/>
      <w:szCs w:val="24"/>
    </w:rPr>
  </w:style>
  <w:style w:type="paragraph" w:customStyle="1" w:styleId="13">
    <w:name w:val="Стиль1"/>
    <w:basedOn w:val="a"/>
    <w:pPr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</w:style>
  <w:style w:type="paragraph" w:styleId="afd">
    <w:name w:val="Title"/>
    <w:basedOn w:val="a"/>
    <w:link w:val="afe"/>
    <w:qFormat/>
    <w:pPr>
      <w:jc w:val="center"/>
    </w:pPr>
    <w:rPr>
      <w:b/>
      <w:bCs/>
      <w:sz w:val="24"/>
      <w:szCs w:val="24"/>
    </w:rPr>
  </w:style>
  <w:style w:type="character" w:customStyle="1" w:styleId="afe">
    <w:name w:val="Заголовок Знак"/>
    <w:basedOn w:val="a0"/>
    <w:link w:val="afd"/>
    <w:rPr>
      <w:b/>
      <w:bCs/>
      <w:sz w:val="24"/>
      <w:szCs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Нижний колонтитул Знак"/>
    <w:basedOn w:val="a0"/>
    <w:link w:val="af4"/>
    <w:uiPriority w:val="99"/>
  </w:style>
  <w:style w:type="character" w:styleId="aff1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link w:val="1"/>
    <w:rPr>
      <w:b/>
      <w:sz w:val="24"/>
    </w:rPr>
  </w:style>
  <w:style w:type="paragraph" w:styleId="aff2">
    <w:name w:val="List Number"/>
    <w:basedOn w:val="a"/>
    <w:pPr>
      <w:widowControl w:val="0"/>
      <w:tabs>
        <w:tab w:val="num" w:pos="1113"/>
      </w:tabs>
      <w:ind w:left="-21" w:firstLine="567"/>
      <w:jc w:val="both"/>
    </w:pPr>
    <w:rPr>
      <w:sz w:val="24"/>
      <w:szCs w:val="24"/>
    </w:rPr>
  </w:style>
  <w:style w:type="paragraph" w:styleId="26">
    <w:name w:val="toc 2"/>
    <w:basedOn w:val="a"/>
    <w:next w:val="a"/>
    <w:semiHidden/>
    <w:pPr>
      <w:tabs>
        <w:tab w:val="left" w:pos="594"/>
        <w:tab w:val="num" w:pos="1418"/>
      </w:tabs>
      <w:ind w:firstLine="567"/>
    </w:pPr>
    <w:rPr>
      <w:rFonts w:ascii="Arial" w:hAnsi="Arial" w:cs="Arial"/>
      <w:sz w:val="18"/>
      <w:szCs w:val="18"/>
    </w:rPr>
  </w:style>
  <w:style w:type="paragraph" w:customStyle="1" w:styleId="1Arial9">
    <w:name w:val="Стиль Заголовок 1 + Arial 9 пт"/>
    <w:basedOn w:val="1"/>
    <w:pPr>
      <w:tabs>
        <w:tab w:val="num" w:pos="1134"/>
      </w:tabs>
      <w:spacing w:before="120" w:after="120"/>
      <w:ind w:firstLine="567"/>
      <w:jc w:val="both"/>
    </w:pPr>
    <w:rPr>
      <w:rFonts w:ascii="Arial" w:hAnsi="Arial"/>
      <w:bCs/>
      <w:caps/>
      <w:sz w:val="18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f3">
    <w:name w:val="annotation reference"/>
    <w:basedOn w:val="a0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semiHidden/>
    <w:unhideWhenUsed/>
  </w:style>
  <w:style w:type="character" w:customStyle="1" w:styleId="aff5">
    <w:name w:val="Текст примечания Знак"/>
    <w:basedOn w:val="a0"/>
    <w:link w:val="aff4"/>
    <w:semiHidden/>
  </w:style>
  <w:style w:type="paragraph" w:styleId="aff6">
    <w:name w:val="annotation subject"/>
    <w:basedOn w:val="aff4"/>
    <w:next w:val="aff4"/>
    <w:link w:val="aff7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Pr>
      <w:b/>
      <w:bCs/>
    </w:rPr>
  </w:style>
  <w:style w:type="character" w:customStyle="1" w:styleId="span">
    <w:name w:val="span"/>
    <w:basedOn w:val="a0"/>
  </w:style>
  <w:style w:type="table" w:customStyle="1" w:styleId="14">
    <w:name w:val="Сетка таблицы1"/>
    <w:basedOn w:val="a1"/>
    <w:next w:val="af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ma.spb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parma_spb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1FF4-7F6A-413A-A3A2-B38DC037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РАС</vt:lpstr>
    </vt:vector>
  </TitlesOfParts>
  <Company>Lenovo</Company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РАС</dc:title>
  <dc:subject>ТЗ РАС</dc:subject>
  <dc:creator>Оносов Денис Андреевич</dc:creator>
  <cp:keywords>РАС</cp:keywords>
  <cp:lastModifiedBy>Пронин Михаил Владимирович</cp:lastModifiedBy>
  <cp:revision>8</cp:revision>
  <dcterms:created xsi:type="dcterms:W3CDTF">2025-05-07T13:58:00Z</dcterms:created>
  <dcterms:modified xsi:type="dcterms:W3CDTF">2025-08-27T14:06:00Z</dcterms:modified>
</cp:coreProperties>
</file>